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A68B83B" w14:textId="1CECB7E0" w:rsidR="00D077E9" w:rsidRPr="004F0028" w:rsidRDefault="002F5756" w:rsidP="00D70D02">
      <w:pPr>
        <w:rPr>
          <w:lang w:val="pt-BR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61312" behindDoc="1" locked="0" layoutInCell="1" allowOverlap="1" wp14:anchorId="5B97FD5E" wp14:editId="798BDF3D">
            <wp:simplePos x="0" y="0"/>
            <wp:positionH relativeFrom="page">
              <wp:posOffset>4354195</wp:posOffset>
            </wp:positionH>
            <wp:positionV relativeFrom="paragraph">
              <wp:posOffset>0</wp:posOffset>
            </wp:positionV>
            <wp:extent cx="3199130" cy="5819775"/>
            <wp:effectExtent l="0" t="0" r="1270" b="9525"/>
            <wp:wrapThrough wrapText="bothSides">
              <wp:wrapPolygon edited="0">
                <wp:start x="0" y="0"/>
                <wp:lineTo x="0" y="21565"/>
                <wp:lineTo x="21480" y="21565"/>
                <wp:lineTo x="21480" y="0"/>
                <wp:lineTo x="0" y="0"/>
              </wp:wrapPolygon>
            </wp:wrapThrough>
            <wp:docPr id="14" name="Imagem 14" descr="Nossa Senhora Mercês-Porto Nacional-Emerson Silva (2)_1100x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Nossa Senhora Mercês-Porto Nacional-Emerson Silva (2)_1100x55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9130" cy="581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1B2E" w:rsidRPr="004F0028"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57E1A494" wp14:editId="7CB81307">
                <wp:simplePos x="0" y="0"/>
                <wp:positionH relativeFrom="column">
                  <wp:posOffset>-197485</wp:posOffset>
                </wp:positionH>
                <wp:positionV relativeFrom="page">
                  <wp:posOffset>933450</wp:posOffset>
                </wp:positionV>
                <wp:extent cx="4010025" cy="8656955"/>
                <wp:effectExtent l="0" t="0" r="9525" b="0"/>
                <wp:wrapNone/>
                <wp:docPr id="3" name="Retângulo 3" descr="retângulo branco para o texto na cap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10025" cy="865695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CB57309" w14:textId="644D38A5" w:rsidR="00753BEA" w:rsidRPr="00464A4D" w:rsidRDefault="00464A4D" w:rsidP="004E072A">
                            <w:pPr>
                              <w:jc w:val="center"/>
                              <w:rPr>
                                <w:sz w:val="96"/>
                                <w:lang w:val="pt-BR"/>
                              </w:rPr>
                            </w:pPr>
                            <w:r w:rsidRPr="00464A4D">
                              <w:rPr>
                                <w:sz w:val="96"/>
                                <w:lang w:val="pt-BR"/>
                              </w:rPr>
                              <w:t>2023</w:t>
                            </w:r>
                          </w:p>
                          <w:p w14:paraId="480AF28A" w14:textId="7F8241BA" w:rsidR="00753BEA" w:rsidRPr="005F1A64" w:rsidRDefault="00753BEA" w:rsidP="004E072A">
                            <w:pPr>
                              <w:jc w:val="center"/>
                              <w:rPr>
                                <w:sz w:val="24"/>
                                <w:lang w:val="pt-B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E1A494" id="Retângulo 3" o:spid="_x0000_s1026" alt="retângulo branco para o texto na capa" style="position:absolute;margin-left:-15.55pt;margin-top:73.5pt;width:315.75pt;height:681.6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" fillcolor="white [3212]" stroked="f" strokeweight="2pt">
                <v:textbox>
                  <w:txbxContent>
                    <w:p w14:paraId="2CB57309" w14:textId="644D38A5" w:rsidR="00753BEA" w:rsidRPr="00464A4D" w:rsidRDefault="00464A4D" w:rsidP="004E072A">
                      <w:pPr>
                        <w:jc w:val="center"/>
                        <w:rPr>
                          <w:sz w:val="96"/>
                          <w:lang w:val="pt-BR"/>
                        </w:rPr>
                      </w:pPr>
                      <w:r w:rsidRPr="00464A4D">
                        <w:rPr>
                          <w:sz w:val="96"/>
                          <w:lang w:val="pt-BR"/>
                        </w:rPr>
                        <w:t>2023</w:t>
                      </w:r>
                    </w:p>
                    <w:p w14:paraId="480AF28A" w14:textId="7F8241BA" w:rsidR="00753BEA" w:rsidRPr="005F1A64" w:rsidRDefault="00753BEA" w:rsidP="004E072A">
                      <w:pPr>
                        <w:jc w:val="center"/>
                        <w:rPr>
                          <w:sz w:val="24"/>
                          <w:lang w:val="pt-BR"/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 w:rsidRPr="004F0028">
        <w:rPr>
          <w:noProof/>
          <w:lang w:val="pt-BR" w:eastAsia="pt-BR"/>
        </w:rPr>
        <w:drawing>
          <wp:anchor distT="0" distB="0" distL="114300" distR="114300" simplePos="0" relativeHeight="251658240" behindDoc="1" locked="0" layoutInCell="1" allowOverlap="1" wp14:anchorId="1F3337CE" wp14:editId="61EFF782">
            <wp:simplePos x="0" y="0"/>
            <wp:positionH relativeFrom="column">
              <wp:posOffset>-746975</wp:posOffset>
            </wp:positionH>
            <wp:positionV relativeFrom="page">
              <wp:posOffset>-12700</wp:posOffset>
            </wp:positionV>
            <wp:extent cx="7760970" cy="6684010"/>
            <wp:effectExtent l="0" t="0" r="0" b="2540"/>
            <wp:wrapNone/>
            <wp:docPr id="1" name="Imagem 1" descr="Vista da rua com prédios da cidade, mercado e placas da ru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-7-1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0970" cy="6684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A67B4">
        <w:rPr>
          <w:lang w:val="pt-BR"/>
        </w:rPr>
        <w:t xml:space="preserve"> </w:t>
      </w:r>
    </w:p>
    <w:tbl>
      <w:tblPr>
        <w:tblpPr w:leftFromText="180" w:rightFromText="180" w:vertAnchor="text" w:horzAnchor="margin" w:tblpY="-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580"/>
      </w:tblGrid>
      <w:tr w:rsidR="00D077E9" w:rsidRPr="004F0028" w14:paraId="2373DDA5" w14:textId="77777777" w:rsidTr="00AB02A7">
        <w:trPr>
          <w:trHeight w:val="1894"/>
        </w:trPr>
        <w:tc>
          <w:tcPr>
            <w:tcW w:w="5580" w:type="dxa"/>
            <w:tcBorders>
              <w:top w:val="nil"/>
              <w:left w:val="nil"/>
              <w:bottom w:val="nil"/>
              <w:right w:val="nil"/>
            </w:tcBorders>
          </w:tcPr>
          <w:p w14:paraId="3E707C63" w14:textId="77777777" w:rsidR="00D077E9" w:rsidRPr="004F0028" w:rsidRDefault="00D077E9" w:rsidP="00AB02A7">
            <w:pPr>
              <w:rPr>
                <w:lang w:val="pt-BR"/>
              </w:rPr>
            </w:pPr>
            <w:r w:rsidRPr="004F0028">
              <w:rPr>
                <w:noProof/>
                <w:lang w:val="pt-BR" w:eastAsia="pt-BR"/>
              </w:rPr>
              <mc:AlternateContent>
                <mc:Choice Requires="wps">
                  <w:drawing>
                    <wp:inline distT="0" distB="0" distL="0" distR="0" wp14:anchorId="4DD694C8" wp14:editId="3C16899C">
                      <wp:extent cx="3528695" cy="1647825"/>
                      <wp:effectExtent l="0" t="0" r="0" b="0"/>
                      <wp:docPr id="8" name="Caixa de Texto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528695" cy="16478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9C259AA" w14:textId="0052A197" w:rsidR="00753BEA" w:rsidRPr="005417D2" w:rsidRDefault="00464A4D" w:rsidP="004E072A">
                                  <w:pPr>
                                    <w:pStyle w:val="Ttulo"/>
                                    <w:jc w:val="center"/>
                                    <w:rPr>
                                      <w:sz w:val="160"/>
                                    </w:rPr>
                                  </w:pPr>
                                  <w:r>
                                    <w:rPr>
                                      <w:sz w:val="56"/>
                                      <w:lang w:val="pt-BR" w:bidi="pt-BR"/>
                                    </w:rPr>
                                    <w:t xml:space="preserve">PLANO ANUAL DE ATIVIDADES DA CONTROLADORIA GERAL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w14:anchorId="4DD694C8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aixa de Texto 8" o:spid="_x0000_s1027" type="#_x0000_t202" style="width:277.85pt;height:129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" filled="f" stroked="f" strokeweight=".5pt">
                      <v:textbox>
                        <w:txbxContent>
                          <w:p w14:paraId="79C259AA" w14:textId="0052A197" w:rsidR="00753BEA" w:rsidRPr="005417D2" w:rsidRDefault="00464A4D" w:rsidP="004E072A">
                            <w:pPr>
                              <w:pStyle w:val="Ttulo"/>
                              <w:jc w:val="center"/>
                              <w:rPr>
                                <w:sz w:val="160"/>
                              </w:rPr>
                            </w:pPr>
                            <w:r>
                              <w:rPr>
                                <w:sz w:val="56"/>
                                <w:lang w:val="pt-BR" w:bidi="pt-BR"/>
                              </w:rPr>
                              <w:t xml:space="preserve">PLANO ANUAL DE ATIVIDADES DA CONTROLADORIA GERAL 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  <w:p w14:paraId="7C60AA58" w14:textId="77777777" w:rsidR="00D077E9" w:rsidRPr="004F0028" w:rsidRDefault="004E072A" w:rsidP="00AB02A7">
            <w:pPr>
              <w:rPr>
                <w:lang w:val="pt-BR"/>
              </w:rPr>
            </w:pPr>
            <w:r>
              <w:rPr>
                <w:noProof/>
                <w:lang w:val="pt-BR" w:eastAsia="pt-BR"/>
              </w:rPr>
              <w:t xml:space="preserve">                                 </w:t>
            </w:r>
          </w:p>
        </w:tc>
      </w:tr>
      <w:tr w:rsidR="00D077E9" w:rsidRPr="004F0028" w14:paraId="4921B740" w14:textId="77777777" w:rsidTr="004F0028">
        <w:trPr>
          <w:trHeight w:val="7191"/>
        </w:trPr>
        <w:tc>
          <w:tcPr>
            <w:tcW w:w="5580" w:type="dxa"/>
            <w:tcBorders>
              <w:top w:val="nil"/>
              <w:left w:val="nil"/>
              <w:bottom w:val="nil"/>
              <w:right w:val="nil"/>
            </w:tcBorders>
          </w:tcPr>
          <w:p w14:paraId="2F0AB72B" w14:textId="4E5B3A35" w:rsidR="00D077E9" w:rsidRPr="004F0028" w:rsidRDefault="00D077E9" w:rsidP="00AB02A7">
            <w:pPr>
              <w:rPr>
                <w:noProof/>
                <w:lang w:val="pt-BR"/>
              </w:rPr>
            </w:pPr>
          </w:p>
        </w:tc>
      </w:tr>
      <w:tr w:rsidR="00D077E9" w:rsidRPr="004F0028" w14:paraId="507C4A3D" w14:textId="77777777" w:rsidTr="00AB02A7">
        <w:trPr>
          <w:trHeight w:val="2438"/>
        </w:trPr>
        <w:tc>
          <w:tcPr>
            <w:tcW w:w="5580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rPr>
                <w:lang w:val="pt-BR"/>
              </w:rPr>
              <w:id w:val="1080870105"/>
              <w:placeholder>
                <w:docPart w:val="1B8E4E7479014FC1B7C3FB6A7E985FB5"/>
              </w:placeholder>
              <w15:appearance w15:val="hidden"/>
            </w:sdtPr>
            <w:sdtEndPr/>
            <w:sdtContent>
              <w:p w14:paraId="2D7FE8CB" w14:textId="77777777" w:rsidR="004E072A" w:rsidRDefault="004E072A" w:rsidP="004E072A">
                <w:pPr>
                  <w:jc w:val="center"/>
                  <w:rPr>
                    <w:lang w:val="pt-BR"/>
                  </w:rPr>
                </w:pPr>
              </w:p>
              <w:p w14:paraId="1F1285B8" w14:textId="5DB8C9DD" w:rsidR="004E072A" w:rsidRDefault="0086208F" w:rsidP="004E072A">
                <w:pPr>
                  <w:jc w:val="center"/>
                  <w:rPr>
                    <w:rStyle w:val="SubttuloChar"/>
                    <w:lang w:bidi="pt-BR"/>
                  </w:rPr>
                </w:pPr>
                <w:r>
                  <w:rPr>
                    <w:rStyle w:val="SubttuloChar"/>
                    <w:lang w:bidi="pt-BR"/>
                  </w:rPr>
                  <w:t>MUNICÍ</w:t>
                </w:r>
                <w:r w:rsidR="004E072A" w:rsidRPr="004E072A">
                  <w:rPr>
                    <w:rStyle w:val="SubttuloChar"/>
                    <w:lang w:bidi="pt-BR"/>
                  </w:rPr>
                  <w:t>PIO</w:t>
                </w:r>
                <w:r w:rsidR="004E072A">
                  <w:rPr>
                    <w:rStyle w:val="SubttuloChar"/>
                    <w:lang w:bidi="pt-BR"/>
                  </w:rPr>
                  <w:t xml:space="preserve"> D</w:t>
                </w:r>
                <w:r w:rsidR="004E072A" w:rsidRPr="004E072A">
                  <w:rPr>
                    <w:rStyle w:val="SubttuloChar"/>
                    <w:lang w:bidi="pt-BR"/>
                  </w:rPr>
                  <w:t>E</w:t>
                </w:r>
                <w:r w:rsidR="004E072A">
                  <w:rPr>
                    <w:rStyle w:val="SubttuloChar"/>
                    <w:lang w:bidi="pt-BR"/>
                  </w:rPr>
                  <w:t xml:space="preserve"> </w:t>
                </w:r>
                <w:r w:rsidR="004E072A" w:rsidRPr="004E072A">
                  <w:rPr>
                    <w:rStyle w:val="SubttuloChar"/>
                    <w:lang w:bidi="pt-BR"/>
                  </w:rPr>
                  <w:t>PORTO NACIONAL</w:t>
                </w:r>
              </w:p>
              <w:p w14:paraId="24A0B2BF" w14:textId="77777777" w:rsidR="00D077E9" w:rsidRPr="004F0028" w:rsidRDefault="004E072A" w:rsidP="004E072A">
                <w:pPr>
                  <w:jc w:val="center"/>
                  <w:rPr>
                    <w:lang w:val="pt-BR"/>
                  </w:rPr>
                </w:pPr>
                <w:r w:rsidRPr="004E072A">
                  <w:rPr>
                    <w:rStyle w:val="SubttuloChar"/>
                    <w:lang w:bidi="pt-BR"/>
                  </w:rPr>
                  <w:t>TO</w:t>
                </w:r>
                <w:r w:rsidR="00260971">
                  <w:rPr>
                    <w:rStyle w:val="SubttuloChar"/>
                    <w:lang w:bidi="pt-BR"/>
                  </w:rPr>
                  <w:t>cantins</w:t>
                </w:r>
              </w:p>
            </w:sdtContent>
          </w:sdt>
          <w:p w14:paraId="43F60721" w14:textId="77777777" w:rsidR="00D077E9" w:rsidRPr="004F0028" w:rsidRDefault="00D077E9" w:rsidP="00AB02A7">
            <w:pPr>
              <w:rPr>
                <w:noProof/>
                <w:sz w:val="10"/>
                <w:szCs w:val="10"/>
                <w:lang w:val="pt-BR"/>
              </w:rPr>
            </w:pPr>
          </w:p>
        </w:tc>
      </w:tr>
    </w:tbl>
    <w:p w14:paraId="4B38EA6A" w14:textId="77777777" w:rsidR="00D077E9" w:rsidRPr="004F0028" w:rsidRDefault="00AB02A7">
      <w:pPr>
        <w:spacing w:after="200"/>
        <w:rPr>
          <w:lang w:val="pt-BR"/>
        </w:rPr>
      </w:pPr>
      <w:r w:rsidRPr="004F0028"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47A9EE0D" wp14:editId="5D1E5465">
                <wp:simplePos x="0" y="0"/>
                <wp:positionH relativeFrom="column">
                  <wp:posOffset>-745490</wp:posOffset>
                </wp:positionH>
                <wp:positionV relativeFrom="page">
                  <wp:posOffset>6667500</wp:posOffset>
                </wp:positionV>
                <wp:extent cx="7760970" cy="4019550"/>
                <wp:effectExtent l="0" t="0" r="0" b="0"/>
                <wp:wrapNone/>
                <wp:docPr id="2" name="Retângulo 2" descr="retângulo colori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60970" cy="4019550"/>
                        </a:xfrm>
                        <a:prstGeom prst="rect">
                          <a:avLst/>
                        </a:pr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47C808" id="Retângulo 2" o:spid="_x0000_s1026" alt="retângulo colorido" style="position:absolute;margin-left:-58.7pt;margin-top:525pt;width:611.1pt;height:316.5pt;z-index:-251657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" fillcolor="#34aba2 [3206]" stroked="f" strokeweight="2pt">
                <w10:wrap anchory="page"/>
              </v:rect>
            </w:pict>
          </mc:Fallback>
        </mc:AlternateContent>
      </w:r>
      <w:r w:rsidR="00D077E9" w:rsidRPr="004F0028">
        <w:rPr>
          <w:lang w:val="pt-BR" w:bidi="pt-BR"/>
        </w:rPr>
        <w:br w:type="page"/>
      </w:r>
    </w:p>
    <w:p w14:paraId="68AEDBEB" w14:textId="77777777" w:rsidR="00DC2D36" w:rsidRDefault="00DC2D36" w:rsidP="00DC2D36">
      <w:pPr>
        <w:pStyle w:val="Ttulo1"/>
        <w:jc w:val="center"/>
        <w:rPr>
          <w:rStyle w:val="markedcontent"/>
          <w:rFonts w:ascii="Arial" w:hAnsi="Arial" w:cs="Arial"/>
          <w:sz w:val="30"/>
          <w:szCs w:val="30"/>
        </w:rPr>
      </w:pPr>
    </w:p>
    <w:p w14:paraId="6185BFB2" w14:textId="511689BC" w:rsidR="0012075F" w:rsidRDefault="0012075F" w:rsidP="00DC2D36">
      <w:pPr>
        <w:pStyle w:val="Ttulo1"/>
        <w:jc w:val="center"/>
        <w:rPr>
          <w:rStyle w:val="markedcontent"/>
          <w:rFonts w:ascii="Arial" w:hAnsi="Arial" w:cs="Arial"/>
          <w:sz w:val="30"/>
          <w:szCs w:val="30"/>
        </w:rPr>
      </w:pPr>
      <w:r>
        <w:rPr>
          <w:rStyle w:val="markedcontent"/>
          <w:rFonts w:ascii="Arial" w:hAnsi="Arial" w:cs="Arial"/>
          <w:sz w:val="30"/>
          <w:szCs w:val="30"/>
        </w:rPr>
        <w:t>RONIVON MACIEL GAMA</w:t>
      </w:r>
      <w:r>
        <w:br/>
      </w:r>
      <w:r>
        <w:rPr>
          <w:rStyle w:val="markedcontent"/>
          <w:rFonts w:ascii="Arial" w:hAnsi="Arial" w:cs="Arial"/>
          <w:sz w:val="30"/>
          <w:szCs w:val="30"/>
        </w:rPr>
        <w:t>Prefeito de Porto Nacional</w:t>
      </w:r>
    </w:p>
    <w:p w14:paraId="5184E9CA" w14:textId="77777777" w:rsidR="00DC2D36" w:rsidRDefault="00DC2D36" w:rsidP="00DC2D36">
      <w:pPr>
        <w:pStyle w:val="Ttulo1"/>
        <w:jc w:val="center"/>
        <w:rPr>
          <w:rStyle w:val="markedcontent"/>
          <w:rFonts w:ascii="Arial" w:hAnsi="Arial" w:cs="Arial"/>
          <w:sz w:val="30"/>
          <w:szCs w:val="30"/>
        </w:rPr>
      </w:pPr>
    </w:p>
    <w:p w14:paraId="27B927C9" w14:textId="6331AAEF" w:rsidR="0012075F" w:rsidRDefault="0012075F" w:rsidP="00DC2D36">
      <w:pPr>
        <w:pStyle w:val="Ttulo1"/>
        <w:jc w:val="center"/>
        <w:rPr>
          <w:rStyle w:val="markedcontent"/>
          <w:rFonts w:ascii="Arial" w:hAnsi="Arial" w:cs="Arial"/>
          <w:sz w:val="30"/>
          <w:szCs w:val="30"/>
        </w:rPr>
      </w:pPr>
      <w:r>
        <w:rPr>
          <w:rStyle w:val="markedcontent"/>
          <w:rFonts w:ascii="Arial" w:hAnsi="Arial" w:cs="Arial"/>
          <w:sz w:val="30"/>
          <w:szCs w:val="30"/>
        </w:rPr>
        <w:t>MAGNUM</w:t>
      </w:r>
      <w:r w:rsidR="008F56A5">
        <w:rPr>
          <w:rStyle w:val="markedcontent"/>
          <w:rFonts w:ascii="Arial" w:hAnsi="Arial" w:cs="Arial"/>
          <w:sz w:val="30"/>
          <w:szCs w:val="30"/>
        </w:rPr>
        <w:t xml:space="preserve"> MELCIADES GUIMARÃES DA SILVA</w:t>
      </w:r>
      <w:r>
        <w:br/>
      </w:r>
      <w:r w:rsidR="00347A9D">
        <w:rPr>
          <w:rStyle w:val="markedcontent"/>
          <w:rFonts w:ascii="Arial" w:hAnsi="Arial" w:cs="Arial"/>
          <w:sz w:val="30"/>
          <w:szCs w:val="30"/>
        </w:rPr>
        <w:t>Controlador Geral do Municí</w:t>
      </w:r>
      <w:r>
        <w:rPr>
          <w:rStyle w:val="markedcontent"/>
          <w:rFonts w:ascii="Arial" w:hAnsi="Arial" w:cs="Arial"/>
          <w:sz w:val="30"/>
          <w:szCs w:val="30"/>
        </w:rPr>
        <w:t>pio</w:t>
      </w:r>
    </w:p>
    <w:p w14:paraId="037783F8" w14:textId="77777777" w:rsidR="00DC2D36" w:rsidRDefault="00DC2D36" w:rsidP="00DC2D36">
      <w:pPr>
        <w:pStyle w:val="Ttulo1"/>
        <w:jc w:val="center"/>
        <w:rPr>
          <w:rStyle w:val="markedcontent"/>
          <w:rFonts w:ascii="Arial" w:hAnsi="Arial" w:cs="Arial"/>
          <w:sz w:val="30"/>
          <w:szCs w:val="30"/>
        </w:rPr>
      </w:pPr>
    </w:p>
    <w:p w14:paraId="05381EFE" w14:textId="48B258D1" w:rsidR="00045DDF" w:rsidRDefault="0012075F" w:rsidP="00DC2D36">
      <w:pPr>
        <w:pStyle w:val="Ttulo1"/>
        <w:jc w:val="center"/>
        <w:rPr>
          <w:rStyle w:val="markedcontent"/>
          <w:rFonts w:ascii="Arial" w:hAnsi="Arial" w:cs="Arial"/>
          <w:sz w:val="30"/>
          <w:szCs w:val="30"/>
        </w:rPr>
      </w:pPr>
      <w:r>
        <w:rPr>
          <w:rStyle w:val="markedcontent"/>
          <w:rFonts w:ascii="Arial" w:hAnsi="Arial" w:cs="Arial"/>
          <w:sz w:val="30"/>
          <w:szCs w:val="30"/>
        </w:rPr>
        <w:t>MARIELLA DE PINA SANTOS</w:t>
      </w:r>
    </w:p>
    <w:p w14:paraId="5509A900" w14:textId="1190858C" w:rsidR="0012075F" w:rsidRDefault="00347A9D" w:rsidP="00DC2D36">
      <w:pPr>
        <w:pStyle w:val="Ttulo1"/>
        <w:jc w:val="center"/>
        <w:rPr>
          <w:rStyle w:val="markedcontent"/>
          <w:rFonts w:ascii="Arial" w:hAnsi="Arial" w:cs="Arial"/>
          <w:sz w:val="30"/>
          <w:szCs w:val="30"/>
        </w:rPr>
      </w:pPr>
      <w:r>
        <w:rPr>
          <w:rStyle w:val="markedcontent"/>
          <w:rFonts w:ascii="Arial" w:hAnsi="Arial" w:cs="Arial"/>
          <w:sz w:val="30"/>
          <w:szCs w:val="30"/>
        </w:rPr>
        <w:t xml:space="preserve">Subcontroladora </w:t>
      </w:r>
    </w:p>
    <w:p w14:paraId="70BA1082" w14:textId="77777777" w:rsidR="00F05E97" w:rsidRDefault="00F05E97" w:rsidP="00DC2D36">
      <w:pPr>
        <w:pStyle w:val="Ttulo1"/>
        <w:jc w:val="center"/>
        <w:rPr>
          <w:rStyle w:val="markedcontent"/>
          <w:rFonts w:ascii="Arial" w:hAnsi="Arial" w:cs="Arial"/>
          <w:sz w:val="30"/>
          <w:szCs w:val="30"/>
        </w:rPr>
      </w:pPr>
    </w:p>
    <w:p w14:paraId="2CF14893" w14:textId="77777777" w:rsidR="008F56A5" w:rsidRDefault="0012075F" w:rsidP="00DC2D36">
      <w:pPr>
        <w:pStyle w:val="Ttulo1"/>
        <w:jc w:val="center"/>
        <w:rPr>
          <w:rStyle w:val="markedcontent"/>
          <w:rFonts w:ascii="Arial" w:hAnsi="Arial" w:cs="Arial"/>
          <w:sz w:val="30"/>
          <w:szCs w:val="30"/>
        </w:rPr>
      </w:pPr>
      <w:r>
        <w:rPr>
          <w:rStyle w:val="markedcontent"/>
          <w:rFonts w:ascii="Arial" w:hAnsi="Arial" w:cs="Arial"/>
          <w:sz w:val="30"/>
          <w:szCs w:val="30"/>
        </w:rPr>
        <w:t>EQUIPE TÉCNICA</w:t>
      </w:r>
    </w:p>
    <w:p w14:paraId="6EA53DB6" w14:textId="57A9C325" w:rsidR="0012075F" w:rsidRDefault="0012075F" w:rsidP="00DC2D36">
      <w:pPr>
        <w:pStyle w:val="Ttulo1"/>
        <w:jc w:val="center"/>
        <w:rPr>
          <w:rStyle w:val="markedcontent"/>
          <w:rFonts w:ascii="Arial" w:hAnsi="Arial" w:cs="Arial"/>
          <w:sz w:val="30"/>
          <w:szCs w:val="30"/>
        </w:rPr>
      </w:pPr>
      <w:r>
        <w:rPr>
          <w:rStyle w:val="markedcontent"/>
          <w:rFonts w:ascii="Arial" w:hAnsi="Arial" w:cs="Arial"/>
          <w:sz w:val="30"/>
          <w:szCs w:val="30"/>
        </w:rPr>
        <w:t>Vera de Sena Lopes</w:t>
      </w:r>
    </w:p>
    <w:p w14:paraId="543D71B7" w14:textId="77777777" w:rsidR="0012075F" w:rsidRDefault="0012075F" w:rsidP="00DC2D36">
      <w:pPr>
        <w:pStyle w:val="Ttulo1"/>
        <w:jc w:val="center"/>
        <w:rPr>
          <w:rStyle w:val="markedcontent"/>
          <w:rFonts w:ascii="Arial" w:hAnsi="Arial" w:cs="Arial"/>
          <w:sz w:val="30"/>
          <w:szCs w:val="30"/>
        </w:rPr>
      </w:pPr>
      <w:r>
        <w:rPr>
          <w:rStyle w:val="markedcontent"/>
          <w:rFonts w:ascii="Arial" w:hAnsi="Arial" w:cs="Arial"/>
          <w:sz w:val="30"/>
          <w:szCs w:val="30"/>
        </w:rPr>
        <w:t>Raimundo Nonato Conceição da Costa</w:t>
      </w:r>
    </w:p>
    <w:p w14:paraId="54406A66" w14:textId="77777777" w:rsidR="0012075F" w:rsidRDefault="0012075F" w:rsidP="00DC2D36">
      <w:pPr>
        <w:pStyle w:val="Ttulo1"/>
        <w:jc w:val="center"/>
        <w:rPr>
          <w:rStyle w:val="markedcontent"/>
          <w:rFonts w:ascii="Arial" w:hAnsi="Arial" w:cs="Arial"/>
          <w:sz w:val="30"/>
          <w:szCs w:val="30"/>
        </w:rPr>
      </w:pPr>
      <w:r>
        <w:rPr>
          <w:rStyle w:val="markedcontent"/>
          <w:rFonts w:ascii="Arial" w:hAnsi="Arial" w:cs="Arial"/>
          <w:sz w:val="30"/>
          <w:szCs w:val="30"/>
        </w:rPr>
        <w:t>Necinancio</w:t>
      </w:r>
      <w:r w:rsidR="00DC5C62">
        <w:rPr>
          <w:rStyle w:val="markedcontent"/>
          <w:rFonts w:ascii="Arial" w:hAnsi="Arial" w:cs="Arial"/>
          <w:sz w:val="30"/>
          <w:szCs w:val="30"/>
        </w:rPr>
        <w:t xml:space="preserve"> Pereira dos Santos</w:t>
      </w:r>
    </w:p>
    <w:p w14:paraId="463E9AA1" w14:textId="77777777" w:rsidR="0012075F" w:rsidRDefault="0012075F" w:rsidP="00DC2D36">
      <w:pPr>
        <w:pStyle w:val="Ttulo1"/>
        <w:jc w:val="center"/>
        <w:rPr>
          <w:rStyle w:val="markedcontent"/>
          <w:rFonts w:ascii="Arial" w:hAnsi="Arial" w:cs="Arial"/>
          <w:sz w:val="30"/>
          <w:szCs w:val="30"/>
        </w:rPr>
      </w:pPr>
      <w:r>
        <w:rPr>
          <w:rStyle w:val="markedcontent"/>
          <w:rFonts w:ascii="Arial" w:hAnsi="Arial" w:cs="Arial"/>
          <w:sz w:val="30"/>
          <w:szCs w:val="30"/>
        </w:rPr>
        <w:t>Alyne</w:t>
      </w:r>
      <w:r w:rsidR="00DC5C62">
        <w:rPr>
          <w:rStyle w:val="markedcontent"/>
          <w:rFonts w:ascii="Arial" w:hAnsi="Arial" w:cs="Arial"/>
          <w:sz w:val="30"/>
          <w:szCs w:val="30"/>
        </w:rPr>
        <w:t xml:space="preserve"> Pires de Jesus</w:t>
      </w:r>
    </w:p>
    <w:p w14:paraId="6ABEE894" w14:textId="77777777" w:rsidR="006F5EBA" w:rsidRDefault="0012075F" w:rsidP="00DC2D36">
      <w:pPr>
        <w:pStyle w:val="Ttulo1"/>
        <w:jc w:val="center"/>
        <w:rPr>
          <w:rStyle w:val="markedcontent"/>
          <w:rFonts w:ascii="Arial" w:hAnsi="Arial" w:cs="Arial"/>
          <w:sz w:val="30"/>
          <w:szCs w:val="30"/>
        </w:rPr>
      </w:pPr>
      <w:r>
        <w:rPr>
          <w:rStyle w:val="markedcontent"/>
          <w:rFonts w:ascii="Arial" w:hAnsi="Arial" w:cs="Arial"/>
          <w:sz w:val="30"/>
          <w:szCs w:val="30"/>
        </w:rPr>
        <w:t>Alexandre</w:t>
      </w:r>
      <w:r w:rsidR="006F5EBA">
        <w:rPr>
          <w:rStyle w:val="markedcontent"/>
          <w:rFonts w:ascii="Arial" w:hAnsi="Arial" w:cs="Arial"/>
          <w:sz w:val="30"/>
          <w:szCs w:val="30"/>
        </w:rPr>
        <w:t xml:space="preserve"> Luiz Lopes de Andrade Neto</w:t>
      </w:r>
    </w:p>
    <w:p w14:paraId="38ED6AA8" w14:textId="6AAA196B" w:rsidR="0012075F" w:rsidRDefault="0012075F" w:rsidP="00DC2D36">
      <w:pPr>
        <w:pStyle w:val="Ttulo1"/>
        <w:jc w:val="center"/>
        <w:rPr>
          <w:rStyle w:val="markedcontent"/>
          <w:rFonts w:ascii="Arial" w:hAnsi="Arial" w:cs="Arial"/>
          <w:sz w:val="30"/>
          <w:szCs w:val="30"/>
        </w:rPr>
      </w:pPr>
      <w:r>
        <w:rPr>
          <w:rStyle w:val="markedcontent"/>
          <w:rFonts w:ascii="Arial" w:hAnsi="Arial" w:cs="Arial"/>
          <w:sz w:val="30"/>
          <w:szCs w:val="30"/>
        </w:rPr>
        <w:t>Wesley</w:t>
      </w:r>
      <w:r w:rsidR="006F5EBA">
        <w:rPr>
          <w:rStyle w:val="markedcontent"/>
          <w:rFonts w:ascii="Arial" w:hAnsi="Arial" w:cs="Arial"/>
          <w:sz w:val="30"/>
          <w:szCs w:val="30"/>
        </w:rPr>
        <w:t xml:space="preserve"> Guedes Turíbio</w:t>
      </w:r>
    </w:p>
    <w:p w14:paraId="1A9DFF95" w14:textId="3AE6E0D9" w:rsidR="008F56A5" w:rsidRPr="00DC2D36" w:rsidRDefault="008F56A5" w:rsidP="00DC2D36">
      <w:pPr>
        <w:pStyle w:val="Ttulo1"/>
        <w:jc w:val="center"/>
        <w:rPr>
          <w:rStyle w:val="markedcontent"/>
          <w:rFonts w:ascii="Arial" w:hAnsi="Arial" w:cs="Arial"/>
          <w:color w:val="002060"/>
          <w:sz w:val="30"/>
          <w:szCs w:val="30"/>
        </w:rPr>
      </w:pPr>
      <w:r w:rsidRPr="00DC2D36">
        <w:rPr>
          <w:rStyle w:val="markedcontent"/>
          <w:rFonts w:ascii="Arial" w:hAnsi="Arial" w:cs="Arial"/>
          <w:color w:val="002060"/>
          <w:sz w:val="30"/>
          <w:szCs w:val="30"/>
        </w:rPr>
        <w:t>Nathaly</w:t>
      </w:r>
      <w:r w:rsidR="00DC2D36" w:rsidRPr="00DC2D36">
        <w:rPr>
          <w:rStyle w:val="markedcontent"/>
          <w:rFonts w:ascii="Arial" w:hAnsi="Arial" w:cs="Arial"/>
          <w:color w:val="002060"/>
          <w:sz w:val="30"/>
          <w:szCs w:val="30"/>
        </w:rPr>
        <w:t xml:space="preserve"> de Oliveira Liduário</w:t>
      </w:r>
    </w:p>
    <w:p w14:paraId="28DDCF1B" w14:textId="4FD49D90" w:rsidR="0012075F" w:rsidRDefault="0012075F" w:rsidP="00DC2D36">
      <w:pPr>
        <w:pStyle w:val="Ttulo1"/>
        <w:jc w:val="center"/>
        <w:rPr>
          <w:rFonts w:ascii="Arial" w:hAnsi="Arial" w:cs="Arial"/>
          <w:sz w:val="30"/>
          <w:szCs w:val="30"/>
        </w:rPr>
      </w:pPr>
    </w:p>
    <w:p w14:paraId="2AAD8CF5" w14:textId="24FCA228" w:rsidR="00DC2D36" w:rsidRDefault="00DC2D36" w:rsidP="00D077E9">
      <w:pPr>
        <w:pStyle w:val="Ttulo1"/>
        <w:rPr>
          <w:rFonts w:ascii="Arial" w:hAnsi="Arial" w:cs="Arial"/>
          <w:sz w:val="30"/>
          <w:szCs w:val="30"/>
        </w:rPr>
      </w:pPr>
    </w:p>
    <w:p w14:paraId="0AE5A2DD" w14:textId="0CB7541B" w:rsidR="00DC2D36" w:rsidRDefault="00DC2D36" w:rsidP="00D077E9">
      <w:pPr>
        <w:pStyle w:val="Ttulo1"/>
        <w:rPr>
          <w:rFonts w:ascii="Arial" w:hAnsi="Arial" w:cs="Arial"/>
          <w:sz w:val="30"/>
          <w:szCs w:val="30"/>
        </w:rPr>
      </w:pPr>
    </w:p>
    <w:p w14:paraId="70225497" w14:textId="3C947FCA" w:rsidR="00DC2D36" w:rsidRDefault="00DC2D36" w:rsidP="00D077E9">
      <w:pPr>
        <w:pStyle w:val="Ttulo1"/>
        <w:rPr>
          <w:rFonts w:ascii="Arial" w:hAnsi="Arial" w:cs="Arial"/>
          <w:sz w:val="30"/>
          <w:szCs w:val="30"/>
        </w:rPr>
      </w:pPr>
    </w:p>
    <w:sdt>
      <w:sdtPr>
        <w:rPr>
          <w:rFonts w:asciiTheme="minorHAnsi" w:eastAsiaTheme="minorEastAsia" w:hAnsiTheme="minorHAnsi" w:cstheme="minorBidi"/>
          <w:b/>
          <w:color w:val="082A75" w:themeColor="text2"/>
          <w:sz w:val="28"/>
          <w:szCs w:val="22"/>
          <w:lang w:val="pt-PT" w:eastAsia="en-US"/>
        </w:rPr>
        <w:id w:val="1888759633"/>
        <w:docPartObj>
          <w:docPartGallery w:val="Table of Contents"/>
          <w:docPartUnique/>
        </w:docPartObj>
      </w:sdtPr>
      <w:sdtEndPr/>
      <w:sdtContent>
        <w:p w14:paraId="3812E770" w14:textId="27A4149F" w:rsidR="008E6F38" w:rsidRDefault="008E6F38">
          <w:pPr>
            <w:pStyle w:val="CabealhodoSumrio"/>
          </w:pPr>
          <w:r>
            <w:t>Sumário</w:t>
          </w:r>
        </w:p>
        <w:p w14:paraId="5CB7DC65" w14:textId="77777777" w:rsidR="00793371" w:rsidRPr="00793371" w:rsidRDefault="00793371" w:rsidP="00793371">
          <w:pPr>
            <w:rPr>
              <w:lang w:val="pt-BR" w:eastAsia="pt-BR"/>
            </w:rPr>
          </w:pPr>
        </w:p>
        <w:p w14:paraId="48458C2D" w14:textId="2D868D47" w:rsidR="008E6F38" w:rsidRDefault="008E6F38">
          <w:pPr>
            <w:pStyle w:val="Sumrio1"/>
          </w:pPr>
          <w:r>
            <w:rPr>
              <w:b/>
              <w:bCs/>
            </w:rPr>
            <w:t>APRESENTAÇÃO</w:t>
          </w:r>
          <w:r>
            <w:ptab w:relativeTo="margin" w:alignment="right" w:leader="dot"/>
          </w:r>
          <w:r>
            <w:rPr>
              <w:b/>
              <w:bCs/>
            </w:rPr>
            <w:t>1</w:t>
          </w:r>
        </w:p>
        <w:p w14:paraId="352E1132" w14:textId="77777777" w:rsidR="00793371" w:rsidRDefault="00793371" w:rsidP="00793371">
          <w:pPr>
            <w:pStyle w:val="Sumrio1"/>
            <w:rPr>
              <w:b/>
              <w:bCs/>
            </w:rPr>
          </w:pPr>
          <w:r>
            <w:rPr>
              <w:b/>
              <w:bCs/>
            </w:rPr>
            <w:t>FUNDAMENTAÇÃO</w:t>
          </w:r>
          <w:r w:rsidR="008E6F38">
            <w:ptab w:relativeTo="margin" w:alignment="right" w:leader="dot"/>
          </w:r>
          <w:r w:rsidR="008E6F38">
            <w:rPr>
              <w:b/>
              <w:bCs/>
            </w:rPr>
            <w:t>4</w:t>
          </w:r>
        </w:p>
        <w:p w14:paraId="29C11E0F" w14:textId="35BBCF7F" w:rsidR="00D533C8" w:rsidRDefault="00793371" w:rsidP="00793371">
          <w:pPr>
            <w:pStyle w:val="Sumrio1"/>
          </w:pPr>
          <w:r>
            <w:rPr>
              <w:b/>
              <w:bCs/>
            </w:rPr>
            <w:t>OBJETIVOS.........................................................................................................................................................4</w:t>
          </w:r>
        </w:p>
        <w:p w14:paraId="2C3D3EF0" w14:textId="6892A632" w:rsidR="00D533C8" w:rsidRDefault="00793371" w:rsidP="00793371">
          <w:pPr>
            <w:pStyle w:val="Sumrio2"/>
            <w:ind w:left="0"/>
          </w:pPr>
          <w:r w:rsidRPr="00793371">
            <w:rPr>
              <w:b/>
              <w:lang w:val="pt-PT"/>
            </w:rPr>
            <w:t xml:space="preserve">FATORES CONSIDERADOS PARA ELABORAÇÕ DO PLANO ANUAL DE ATIVIDADES DE CONTROLE INTERNO </w:t>
          </w:r>
          <w:r w:rsidR="008E6F38">
            <w:ptab w:relativeTo="margin" w:alignment="right" w:leader="dot"/>
          </w:r>
          <w:r>
            <w:t>5</w:t>
          </w:r>
        </w:p>
        <w:p w14:paraId="2E6CAD53" w14:textId="1364FA4C" w:rsidR="00440DB9" w:rsidRDefault="00440DB9" w:rsidP="00440DB9">
          <w:pPr>
            <w:rPr>
              <w:color w:val="auto"/>
              <w:sz w:val="22"/>
              <w:lang w:eastAsia="pt-BR"/>
            </w:rPr>
          </w:pPr>
          <w:r>
            <w:rPr>
              <w:color w:val="auto"/>
              <w:sz w:val="22"/>
              <w:lang w:eastAsia="pt-BR"/>
            </w:rPr>
            <w:t>SELEÇÃO DE AMOSTRAS....................................................................................................................................5</w:t>
          </w:r>
        </w:p>
        <w:p w14:paraId="23E2F394" w14:textId="55261D3C" w:rsidR="00440DB9" w:rsidRDefault="00440DB9" w:rsidP="00440DB9">
          <w:pPr>
            <w:rPr>
              <w:color w:val="auto"/>
              <w:sz w:val="22"/>
              <w:lang w:eastAsia="pt-BR"/>
            </w:rPr>
          </w:pPr>
          <w:r>
            <w:rPr>
              <w:color w:val="auto"/>
              <w:sz w:val="22"/>
              <w:lang w:eastAsia="pt-BR"/>
            </w:rPr>
            <w:t>AÇÕES PREVISTAS PARA O EXERCÍCIO DE 2023..................................................................................................6</w:t>
          </w:r>
        </w:p>
        <w:p w14:paraId="323C6462" w14:textId="45EE699E" w:rsidR="00F7241E" w:rsidRDefault="00F7241E" w:rsidP="00440DB9">
          <w:pPr>
            <w:rPr>
              <w:color w:val="auto"/>
              <w:sz w:val="22"/>
              <w:lang w:eastAsia="pt-BR"/>
            </w:rPr>
          </w:pPr>
          <w:r>
            <w:rPr>
              <w:color w:val="auto"/>
              <w:sz w:val="22"/>
              <w:lang w:eastAsia="pt-BR"/>
            </w:rPr>
            <w:t>VIGÊNCIA..........................................................................................................................................................8</w:t>
          </w:r>
        </w:p>
        <w:p w14:paraId="6656B274" w14:textId="492756A9" w:rsidR="00FC6482" w:rsidRDefault="00FC6482" w:rsidP="00440DB9">
          <w:pPr>
            <w:rPr>
              <w:color w:val="auto"/>
              <w:sz w:val="22"/>
              <w:lang w:eastAsia="pt-BR"/>
            </w:rPr>
          </w:pPr>
          <w:r>
            <w:rPr>
              <w:color w:val="auto"/>
              <w:sz w:val="22"/>
              <w:lang w:eastAsia="pt-BR"/>
            </w:rPr>
            <w:t>AUDITORIAS.....................................................................................................................................................</w:t>
          </w:r>
          <w:r w:rsidR="00F63670">
            <w:rPr>
              <w:color w:val="auto"/>
              <w:sz w:val="22"/>
              <w:lang w:eastAsia="pt-BR"/>
            </w:rPr>
            <w:t>.9</w:t>
          </w:r>
        </w:p>
        <w:p w14:paraId="3E750D70" w14:textId="59EAA839" w:rsidR="00F63670" w:rsidRDefault="00F63670" w:rsidP="00440DB9">
          <w:pPr>
            <w:rPr>
              <w:color w:val="auto"/>
              <w:sz w:val="22"/>
              <w:lang w:eastAsia="pt-BR"/>
            </w:rPr>
          </w:pPr>
          <w:r>
            <w:rPr>
              <w:color w:val="auto"/>
              <w:sz w:val="22"/>
              <w:lang w:eastAsia="pt-BR"/>
            </w:rPr>
            <w:t>CONSIDERAÇÕES FINAIS..................................................................................................................................10</w:t>
          </w:r>
        </w:p>
        <w:p w14:paraId="3F5A9FB6" w14:textId="26A4D858" w:rsidR="00F63670" w:rsidRDefault="00F63670" w:rsidP="00440DB9">
          <w:pPr>
            <w:rPr>
              <w:color w:val="auto"/>
              <w:sz w:val="22"/>
              <w:lang w:eastAsia="pt-BR"/>
            </w:rPr>
          </w:pPr>
          <w:r>
            <w:rPr>
              <w:color w:val="auto"/>
              <w:sz w:val="22"/>
              <w:lang w:eastAsia="pt-BR"/>
            </w:rPr>
            <w:t>ENCAMINHAMENTO........................................................................................................................................11</w:t>
          </w:r>
        </w:p>
        <w:p w14:paraId="1D0C6963" w14:textId="6EF19108" w:rsidR="0015284D" w:rsidRDefault="0015284D" w:rsidP="00440DB9">
          <w:pPr>
            <w:rPr>
              <w:color w:val="auto"/>
              <w:sz w:val="22"/>
              <w:lang w:eastAsia="pt-BR"/>
            </w:rPr>
          </w:pPr>
          <w:r>
            <w:rPr>
              <w:color w:val="auto"/>
              <w:sz w:val="22"/>
              <w:lang w:eastAsia="pt-BR"/>
            </w:rPr>
            <w:t>APROVAÇÃO....................................................................................................................................................11</w:t>
          </w:r>
        </w:p>
        <w:p w14:paraId="4446DD82" w14:textId="77777777" w:rsidR="00FC6482" w:rsidRDefault="00FC6482" w:rsidP="00440DB9">
          <w:pPr>
            <w:rPr>
              <w:color w:val="auto"/>
              <w:sz w:val="22"/>
              <w:lang w:eastAsia="pt-BR"/>
            </w:rPr>
          </w:pPr>
        </w:p>
        <w:p w14:paraId="21C48427" w14:textId="77777777" w:rsidR="00F7241E" w:rsidRPr="00440DB9" w:rsidRDefault="00F7241E" w:rsidP="00440DB9">
          <w:pPr>
            <w:rPr>
              <w:color w:val="auto"/>
              <w:sz w:val="22"/>
              <w:lang w:val="pt-BR" w:eastAsia="pt-BR"/>
            </w:rPr>
          </w:pPr>
        </w:p>
        <w:p w14:paraId="5CFEC865" w14:textId="77777777" w:rsidR="00440DB9" w:rsidRPr="00440DB9" w:rsidRDefault="00440DB9" w:rsidP="00440DB9">
          <w:pPr>
            <w:rPr>
              <w:lang w:val="pt-BR" w:eastAsia="pt-BR"/>
            </w:rPr>
          </w:pPr>
        </w:p>
        <w:p w14:paraId="2D21F9CA" w14:textId="0A9831D1" w:rsidR="001A19B0" w:rsidRPr="001A19B0" w:rsidRDefault="001A19B0" w:rsidP="001A19B0">
          <w:pPr>
            <w:rPr>
              <w:lang w:val="pt-BR" w:eastAsia="pt-BR"/>
            </w:rPr>
          </w:pPr>
        </w:p>
        <w:p w14:paraId="33E937BC" w14:textId="7CAC6860" w:rsidR="00D533C8" w:rsidRPr="00D533C8" w:rsidRDefault="00D533C8" w:rsidP="00D533C8">
          <w:pPr>
            <w:rPr>
              <w:lang w:val="pt-BR" w:eastAsia="pt-BR"/>
            </w:rPr>
          </w:pPr>
          <w:r>
            <w:rPr>
              <w:lang w:val="pt-BR" w:eastAsia="pt-BR"/>
            </w:rPr>
            <w:t xml:space="preserve">    </w:t>
          </w:r>
        </w:p>
        <w:p w14:paraId="3B406AAB" w14:textId="3122B352" w:rsidR="008E6F38" w:rsidRPr="00D533C8" w:rsidRDefault="007F3F1A" w:rsidP="00D533C8">
          <w:pPr>
            <w:rPr>
              <w:lang w:val="pt-BR" w:eastAsia="pt-BR"/>
            </w:rPr>
          </w:pPr>
        </w:p>
      </w:sdtContent>
    </w:sdt>
    <w:p w14:paraId="5D2C6FC3" w14:textId="77777777" w:rsidR="003C1772" w:rsidRDefault="003C1772" w:rsidP="00AB02A7">
      <w:pPr>
        <w:spacing w:after="200"/>
        <w:rPr>
          <w:lang w:val="pt-BR"/>
        </w:rPr>
      </w:pPr>
    </w:p>
    <w:p w14:paraId="0CC87B90" w14:textId="606F2C8C" w:rsidR="00AD4415" w:rsidRDefault="00AD4415" w:rsidP="00AB02A7">
      <w:pPr>
        <w:spacing w:after="200"/>
        <w:rPr>
          <w:lang w:val="pt-BR"/>
        </w:rPr>
      </w:pPr>
    </w:p>
    <w:p w14:paraId="240CE767" w14:textId="77777777" w:rsidR="00A503AC" w:rsidRDefault="00A503AC" w:rsidP="00AB02A7">
      <w:pPr>
        <w:spacing w:after="200"/>
        <w:rPr>
          <w:lang w:val="pt-BR"/>
        </w:rPr>
      </w:pPr>
    </w:p>
    <w:p w14:paraId="0238F020" w14:textId="77777777" w:rsidR="00AD4415" w:rsidRDefault="00AD4415" w:rsidP="00AB02A7">
      <w:pPr>
        <w:spacing w:after="200"/>
        <w:rPr>
          <w:lang w:val="pt-BR"/>
        </w:rPr>
      </w:pPr>
    </w:p>
    <w:p w14:paraId="5D60A090" w14:textId="77777777" w:rsidR="00AD4415" w:rsidRDefault="00AD4415" w:rsidP="00AB02A7">
      <w:pPr>
        <w:spacing w:after="200"/>
        <w:rPr>
          <w:lang w:val="pt-BR"/>
        </w:rPr>
      </w:pPr>
    </w:p>
    <w:p w14:paraId="5EFCA335" w14:textId="77777777" w:rsidR="00AD4415" w:rsidRDefault="00AD4415" w:rsidP="00AB02A7">
      <w:pPr>
        <w:spacing w:after="200"/>
        <w:rPr>
          <w:lang w:val="pt-BR"/>
        </w:rPr>
      </w:pPr>
    </w:p>
    <w:p w14:paraId="1D0E1281" w14:textId="77777777" w:rsidR="00AD4415" w:rsidRDefault="00AD4415" w:rsidP="00AB02A7">
      <w:pPr>
        <w:spacing w:after="200"/>
        <w:rPr>
          <w:lang w:val="pt-BR"/>
        </w:rPr>
      </w:pPr>
    </w:p>
    <w:p w14:paraId="3FE8A812" w14:textId="77777777" w:rsidR="00AD4415" w:rsidRDefault="00AD4415" w:rsidP="00AB02A7">
      <w:pPr>
        <w:spacing w:after="200"/>
        <w:rPr>
          <w:lang w:val="pt-BR"/>
        </w:rPr>
      </w:pPr>
    </w:p>
    <w:p w14:paraId="5B847FC5" w14:textId="77777777" w:rsidR="00AD4415" w:rsidRDefault="00AD4415" w:rsidP="00AB02A7">
      <w:pPr>
        <w:spacing w:after="200"/>
        <w:rPr>
          <w:lang w:val="pt-BR"/>
        </w:rPr>
      </w:pPr>
    </w:p>
    <w:p w14:paraId="0526A27B" w14:textId="77777777" w:rsidR="00AD4415" w:rsidRDefault="00AD4415" w:rsidP="00AB02A7">
      <w:pPr>
        <w:spacing w:after="200"/>
        <w:rPr>
          <w:lang w:val="pt-BR"/>
        </w:rPr>
      </w:pPr>
    </w:p>
    <w:p w14:paraId="3633EA1A" w14:textId="77777777" w:rsidR="00AD4415" w:rsidRDefault="00AD4415" w:rsidP="00AB02A7">
      <w:pPr>
        <w:spacing w:after="200"/>
        <w:rPr>
          <w:lang w:val="pt-BR"/>
        </w:rPr>
      </w:pPr>
    </w:p>
    <w:p w14:paraId="00A8C1BD" w14:textId="77777777" w:rsidR="00AD4415" w:rsidRDefault="00AD4415" w:rsidP="00AB02A7">
      <w:pPr>
        <w:spacing w:after="200"/>
        <w:rPr>
          <w:lang w:val="pt-BR"/>
        </w:rPr>
      </w:pPr>
    </w:p>
    <w:p w14:paraId="1C09D1DD" w14:textId="3EC6C58C" w:rsidR="00FD5011" w:rsidRPr="00F05E97" w:rsidRDefault="00FD5011" w:rsidP="00AF0F33">
      <w:pPr>
        <w:pStyle w:val="Textodenfase"/>
        <w:numPr>
          <w:ilvl w:val="0"/>
          <w:numId w:val="6"/>
        </w:numPr>
        <w:shd w:val="clear" w:color="auto" w:fill="FFFFFF" w:themeFill="background1"/>
        <w:spacing w:line="480" w:lineRule="auto"/>
        <w:rPr>
          <w:rFonts w:asciiTheme="majorHAnsi" w:hAnsiTheme="majorHAnsi" w:cstheme="majorHAnsi"/>
          <w:szCs w:val="28"/>
          <w:lang w:val="pt-BR"/>
        </w:rPr>
      </w:pPr>
      <w:r w:rsidRPr="00F05E97">
        <w:rPr>
          <w:rFonts w:asciiTheme="majorHAnsi" w:hAnsiTheme="majorHAnsi" w:cstheme="majorHAnsi"/>
          <w:szCs w:val="28"/>
          <w:lang w:val="pt-BR"/>
        </w:rPr>
        <w:lastRenderedPageBreak/>
        <w:t>APRESENTAÇÃO</w:t>
      </w:r>
    </w:p>
    <w:p w14:paraId="14DC93E1" w14:textId="08CFD8CE" w:rsidR="006E3BB5" w:rsidRPr="00B958A2" w:rsidRDefault="0086208F" w:rsidP="00B958A2">
      <w:pPr>
        <w:shd w:val="clear" w:color="auto" w:fill="FFFFFF"/>
        <w:spacing w:line="360" w:lineRule="auto"/>
        <w:ind w:left="142" w:firstLine="709"/>
        <w:contextualSpacing/>
        <w:jc w:val="both"/>
        <w:textAlignment w:val="baseline"/>
        <w:rPr>
          <w:rFonts w:ascii="Arial" w:eastAsia="Times New Roman" w:hAnsi="Arial" w:cs="Arial"/>
          <w:b w:val="0"/>
          <w:color w:val="002060"/>
          <w:szCs w:val="24"/>
          <w:lang w:val="pt-BR" w:eastAsia="pt-BR"/>
        </w:rPr>
      </w:pPr>
      <w:r w:rsidRPr="00B958A2">
        <w:rPr>
          <w:rFonts w:ascii="Arial" w:eastAsia="Calibri" w:hAnsi="Arial" w:cs="Arial"/>
          <w:b w:val="0"/>
          <w:noProof/>
          <w:color w:val="002060"/>
          <w:sz w:val="24"/>
          <w:lang w:val="pt-BR" w:eastAsia="pt-BR"/>
        </w:rPr>
        <w:t xml:space="preserve">A Controladoria Geral de Porto Nacional-TO, apresenta o </w:t>
      </w:r>
      <w:r w:rsidRPr="0085568F">
        <w:rPr>
          <w:rFonts w:ascii="Arial" w:eastAsia="Calibri" w:hAnsi="Arial" w:cs="Arial"/>
          <w:noProof/>
          <w:color w:val="002060"/>
          <w:sz w:val="24"/>
          <w:lang w:val="pt-BR" w:eastAsia="pt-BR"/>
        </w:rPr>
        <w:t>PLANO ANUAL DE ATIVIDADES</w:t>
      </w:r>
      <w:r w:rsidR="0086477B">
        <w:rPr>
          <w:rFonts w:ascii="Arial" w:eastAsia="Calibri" w:hAnsi="Arial" w:cs="Arial"/>
          <w:noProof/>
          <w:color w:val="002060"/>
          <w:sz w:val="24"/>
          <w:lang w:val="pt-BR" w:eastAsia="pt-BR"/>
        </w:rPr>
        <w:t xml:space="preserve"> DE CONTROLE INTERNO</w:t>
      </w:r>
      <w:r w:rsidRPr="00B958A2">
        <w:rPr>
          <w:rFonts w:ascii="Arial" w:eastAsia="Calibri" w:hAnsi="Arial" w:cs="Arial"/>
          <w:b w:val="0"/>
          <w:noProof/>
          <w:color w:val="002060"/>
          <w:sz w:val="24"/>
          <w:lang w:val="pt-BR" w:eastAsia="pt-BR"/>
        </w:rPr>
        <w:t xml:space="preserve">, </w:t>
      </w:r>
      <w:r w:rsidR="0063391D">
        <w:rPr>
          <w:rFonts w:ascii="Arial" w:eastAsia="Calibri" w:hAnsi="Arial" w:cs="Arial"/>
          <w:b w:val="0"/>
          <w:noProof/>
          <w:color w:val="002060"/>
          <w:sz w:val="24"/>
          <w:lang w:val="pt-BR" w:eastAsia="pt-BR"/>
        </w:rPr>
        <w:t>estabelecendo</w:t>
      </w:r>
      <w:r w:rsidRPr="00B958A2">
        <w:rPr>
          <w:rFonts w:ascii="Arial" w:eastAsia="Calibri" w:hAnsi="Arial" w:cs="Arial"/>
          <w:b w:val="0"/>
          <w:noProof/>
          <w:color w:val="002060"/>
          <w:sz w:val="24"/>
          <w:lang w:val="pt-BR" w:eastAsia="pt-BR"/>
        </w:rPr>
        <w:t xml:space="preserve"> o planejamento das ações </w:t>
      </w:r>
      <w:r w:rsidR="0063391D">
        <w:rPr>
          <w:rFonts w:ascii="Arial" w:eastAsia="Calibri" w:hAnsi="Arial" w:cs="Arial"/>
          <w:b w:val="0"/>
          <w:noProof/>
          <w:color w:val="002060"/>
          <w:sz w:val="24"/>
          <w:lang w:val="pt-BR" w:eastAsia="pt-BR"/>
        </w:rPr>
        <w:t>para o exercicio de 2023</w:t>
      </w:r>
      <w:r w:rsidRPr="00B958A2">
        <w:rPr>
          <w:rFonts w:ascii="Arial" w:eastAsia="Calibri" w:hAnsi="Arial" w:cs="Arial"/>
          <w:b w:val="0"/>
          <w:noProof/>
          <w:color w:val="002060"/>
          <w:sz w:val="24"/>
          <w:lang w:val="pt-BR" w:eastAsia="pt-BR"/>
        </w:rPr>
        <w:t>, no ambito da Administração Direta e Indireta.</w:t>
      </w:r>
    </w:p>
    <w:p w14:paraId="46E1C494" w14:textId="78950472" w:rsidR="001F4859" w:rsidRDefault="0063391D" w:rsidP="001F4859">
      <w:pPr>
        <w:shd w:val="clear" w:color="auto" w:fill="FFFFFF"/>
        <w:spacing w:line="360" w:lineRule="auto"/>
        <w:ind w:firstLine="720"/>
        <w:contextualSpacing/>
        <w:jc w:val="both"/>
        <w:textAlignment w:val="baseline"/>
        <w:rPr>
          <w:rFonts w:ascii="Arial" w:eastAsia="Times New Roman" w:hAnsi="Arial" w:cs="Arial"/>
          <w:b w:val="0"/>
          <w:color w:val="002060"/>
          <w:sz w:val="24"/>
          <w:szCs w:val="24"/>
          <w:lang w:val="pt-BR" w:eastAsia="pt-BR"/>
        </w:rPr>
      </w:pPr>
      <w:r>
        <w:rPr>
          <w:rFonts w:ascii="Arial" w:eastAsia="Times New Roman" w:hAnsi="Arial" w:cs="Arial"/>
          <w:b w:val="0"/>
          <w:color w:val="002060"/>
          <w:sz w:val="24"/>
          <w:szCs w:val="24"/>
          <w:lang w:val="pt-BR" w:eastAsia="pt-BR"/>
        </w:rPr>
        <w:t xml:space="preserve">O Plano </w:t>
      </w:r>
      <w:r w:rsidR="0086477B">
        <w:rPr>
          <w:rFonts w:ascii="Arial" w:eastAsia="Times New Roman" w:hAnsi="Arial" w:cs="Arial"/>
          <w:b w:val="0"/>
          <w:color w:val="002060"/>
          <w:sz w:val="24"/>
          <w:szCs w:val="24"/>
          <w:lang w:val="pt-BR" w:eastAsia="pt-BR"/>
        </w:rPr>
        <w:t>apresentado</w:t>
      </w:r>
      <w:r>
        <w:rPr>
          <w:rFonts w:ascii="Arial" w:eastAsia="Times New Roman" w:hAnsi="Arial" w:cs="Arial"/>
          <w:b w:val="0"/>
          <w:color w:val="002060"/>
          <w:sz w:val="24"/>
          <w:szCs w:val="24"/>
          <w:lang w:val="pt-BR" w:eastAsia="pt-BR"/>
        </w:rPr>
        <w:t>, tem por objetivo, consolidar por meio de um cronograma, as ações a serem realizadas conforme capacidade técnica em termos de recursos humanos e materiais.</w:t>
      </w:r>
    </w:p>
    <w:p w14:paraId="64AA629F" w14:textId="65410FB2" w:rsidR="0085568F" w:rsidRDefault="0085568F" w:rsidP="0063391D">
      <w:pPr>
        <w:shd w:val="clear" w:color="auto" w:fill="FFFFFF"/>
        <w:spacing w:line="360" w:lineRule="auto"/>
        <w:ind w:firstLine="720"/>
        <w:contextualSpacing/>
        <w:jc w:val="both"/>
        <w:textAlignment w:val="baseline"/>
        <w:rPr>
          <w:rFonts w:ascii="Arial" w:eastAsia="Times New Roman" w:hAnsi="Arial" w:cs="Arial"/>
          <w:b w:val="0"/>
          <w:color w:val="002060"/>
          <w:sz w:val="24"/>
          <w:szCs w:val="24"/>
          <w:lang w:val="pt-BR" w:eastAsia="pt-BR"/>
        </w:rPr>
      </w:pPr>
      <w:r>
        <w:rPr>
          <w:rFonts w:ascii="Arial" w:eastAsia="Times New Roman" w:hAnsi="Arial" w:cs="Arial"/>
          <w:b w:val="0"/>
          <w:color w:val="002060"/>
          <w:sz w:val="24"/>
          <w:szCs w:val="24"/>
          <w:lang w:val="pt-BR" w:eastAsia="pt-BR"/>
        </w:rPr>
        <w:t xml:space="preserve">A seleção das áreas de atuação da Controladoria Geral de Porto Nacional –TO, levará em consideração, aspectos </w:t>
      </w:r>
      <w:r w:rsidR="0086477B">
        <w:rPr>
          <w:rFonts w:ascii="Arial" w:eastAsia="Times New Roman" w:hAnsi="Arial" w:cs="Arial"/>
          <w:b w:val="0"/>
          <w:color w:val="002060"/>
          <w:sz w:val="24"/>
          <w:szCs w:val="24"/>
          <w:lang w:val="pt-BR" w:eastAsia="pt-BR"/>
        </w:rPr>
        <w:t xml:space="preserve">de </w:t>
      </w:r>
      <w:r>
        <w:rPr>
          <w:rFonts w:ascii="Arial" w:eastAsia="Times New Roman" w:hAnsi="Arial" w:cs="Arial"/>
          <w:b w:val="0"/>
          <w:color w:val="002060"/>
          <w:sz w:val="24"/>
          <w:szCs w:val="24"/>
          <w:lang w:val="pt-BR" w:eastAsia="pt-BR"/>
        </w:rPr>
        <w:t>materialidade, relevância, vulnerabilidade, criticidade e risco, apontamentos e recomendações do Tribunal de Contas do Estado do Tocantins, bem como dos demais órgãos de controle.</w:t>
      </w:r>
    </w:p>
    <w:p w14:paraId="576CD833" w14:textId="756CA95E" w:rsidR="0063391D" w:rsidRDefault="0085568F" w:rsidP="0063391D">
      <w:pPr>
        <w:shd w:val="clear" w:color="auto" w:fill="FFFFFF"/>
        <w:spacing w:line="360" w:lineRule="auto"/>
        <w:ind w:firstLine="720"/>
        <w:contextualSpacing/>
        <w:jc w:val="both"/>
        <w:textAlignment w:val="baseline"/>
        <w:rPr>
          <w:rFonts w:ascii="Arial" w:eastAsia="Times New Roman" w:hAnsi="Arial" w:cs="Arial"/>
          <w:b w:val="0"/>
          <w:color w:val="002060"/>
          <w:sz w:val="24"/>
          <w:szCs w:val="24"/>
          <w:lang w:val="pt-BR" w:eastAsia="pt-BR"/>
        </w:rPr>
      </w:pPr>
      <w:r>
        <w:rPr>
          <w:rFonts w:ascii="Arial" w:eastAsia="Times New Roman" w:hAnsi="Arial" w:cs="Arial"/>
          <w:b w:val="0"/>
          <w:color w:val="002060"/>
          <w:sz w:val="24"/>
          <w:szCs w:val="24"/>
          <w:lang w:val="pt-BR" w:eastAsia="pt-BR"/>
        </w:rPr>
        <w:t xml:space="preserve">  </w:t>
      </w:r>
    </w:p>
    <w:p w14:paraId="520AE413" w14:textId="77777777" w:rsidR="0026085B" w:rsidRPr="0026085B" w:rsidRDefault="0040223D" w:rsidP="0040223D">
      <w:pPr>
        <w:pStyle w:val="PargrafodaLista"/>
        <w:numPr>
          <w:ilvl w:val="0"/>
          <w:numId w:val="6"/>
        </w:numPr>
        <w:shd w:val="clear" w:color="auto" w:fill="FFFFFF"/>
        <w:spacing w:line="360" w:lineRule="auto"/>
        <w:jc w:val="both"/>
        <w:textAlignment w:val="baseline"/>
        <w:rPr>
          <w:rFonts w:ascii="Arial" w:eastAsia="Times New Roman" w:hAnsi="Arial" w:cs="Arial"/>
          <w:b w:val="0"/>
          <w:color w:val="002060"/>
          <w:sz w:val="24"/>
          <w:szCs w:val="24"/>
          <w:lang w:val="pt-BR" w:eastAsia="pt-BR"/>
        </w:rPr>
      </w:pPr>
      <w:r>
        <w:rPr>
          <w:rFonts w:ascii="Arial" w:eastAsia="Times New Roman" w:hAnsi="Arial" w:cs="Arial"/>
          <w:bCs/>
          <w:color w:val="002060"/>
          <w:sz w:val="24"/>
          <w:szCs w:val="24"/>
          <w:bdr w:val="none" w:sz="0" w:space="0" w:color="auto" w:frame="1"/>
          <w:lang w:val="pt-BR" w:eastAsia="pt-BR"/>
        </w:rPr>
        <w:t xml:space="preserve">FUNDAMENTAÇÃO </w:t>
      </w:r>
    </w:p>
    <w:p w14:paraId="45735AB0" w14:textId="28D6C330" w:rsidR="006E3BB5" w:rsidRPr="0040223D" w:rsidRDefault="009F5C9F" w:rsidP="0026085B">
      <w:pPr>
        <w:pStyle w:val="PargrafodaLista"/>
        <w:shd w:val="clear" w:color="auto" w:fill="FFFFFF"/>
        <w:spacing w:line="360" w:lineRule="auto"/>
        <w:ind w:left="502"/>
        <w:jc w:val="both"/>
        <w:textAlignment w:val="baseline"/>
        <w:rPr>
          <w:rFonts w:ascii="Arial" w:eastAsia="Times New Roman" w:hAnsi="Arial" w:cs="Arial"/>
          <w:b w:val="0"/>
          <w:color w:val="002060"/>
          <w:sz w:val="24"/>
          <w:szCs w:val="24"/>
          <w:lang w:val="pt-BR" w:eastAsia="pt-BR"/>
        </w:rPr>
      </w:pPr>
      <w:r w:rsidRPr="0040223D">
        <w:rPr>
          <w:rFonts w:ascii="Arial" w:eastAsia="Times New Roman" w:hAnsi="Arial" w:cs="Arial"/>
          <w:bCs/>
          <w:color w:val="002060"/>
          <w:sz w:val="24"/>
          <w:szCs w:val="24"/>
          <w:bdr w:val="none" w:sz="0" w:space="0" w:color="auto" w:frame="1"/>
          <w:lang w:val="pt-BR" w:eastAsia="pt-BR"/>
        </w:rPr>
        <w:t xml:space="preserve"> </w:t>
      </w:r>
    </w:p>
    <w:p w14:paraId="466AA174" w14:textId="64E623B5" w:rsidR="007C49F3" w:rsidRDefault="00E217C3" w:rsidP="00E217C3">
      <w:pPr>
        <w:ind w:firstLine="720"/>
        <w:jc w:val="both"/>
        <w:rPr>
          <w:rFonts w:ascii="Arial" w:eastAsia="Times New Roman" w:hAnsi="Arial" w:cs="Arial"/>
          <w:b w:val="0"/>
          <w:color w:val="002060"/>
          <w:sz w:val="24"/>
          <w:szCs w:val="24"/>
          <w:lang w:val="pt-BR" w:eastAsia="pt-BR"/>
        </w:rPr>
      </w:pPr>
      <w:r>
        <w:rPr>
          <w:rFonts w:ascii="Arial" w:eastAsia="Times New Roman" w:hAnsi="Arial" w:cs="Arial"/>
          <w:b w:val="0"/>
          <w:color w:val="002060"/>
          <w:sz w:val="24"/>
          <w:szCs w:val="24"/>
          <w:lang w:val="pt-BR" w:eastAsia="pt-BR"/>
        </w:rPr>
        <w:t>A fiscalização do município será exercida, além do Legislativo e Controle Externo, também pelo Controle Interno, segundo o artigo 37 da Constituição Federal, Lei de Responsabilidade Fiscal (LRF) e Lei Complementar nº 101/2000</w:t>
      </w:r>
      <w:r w:rsidR="001F4859">
        <w:rPr>
          <w:rFonts w:ascii="Arial" w:eastAsia="Times New Roman" w:hAnsi="Arial" w:cs="Arial"/>
          <w:b w:val="0"/>
          <w:color w:val="002060"/>
          <w:sz w:val="24"/>
          <w:szCs w:val="24"/>
          <w:lang w:val="pt-BR" w:eastAsia="pt-BR"/>
        </w:rPr>
        <w:t>.</w:t>
      </w:r>
    </w:p>
    <w:p w14:paraId="6BF4BB4E" w14:textId="77777777" w:rsidR="001F4859" w:rsidRPr="007C49F3" w:rsidRDefault="001F4859" w:rsidP="00E217C3">
      <w:pPr>
        <w:ind w:firstLine="720"/>
        <w:jc w:val="both"/>
        <w:rPr>
          <w:rFonts w:ascii="Arial" w:eastAsia="Times New Roman" w:hAnsi="Arial" w:cs="Arial"/>
          <w:b w:val="0"/>
          <w:color w:val="002060"/>
          <w:sz w:val="24"/>
          <w:szCs w:val="24"/>
          <w:lang w:val="pt-BR" w:eastAsia="pt-BR"/>
        </w:rPr>
      </w:pPr>
    </w:p>
    <w:p w14:paraId="06F3EC12" w14:textId="482E8E59" w:rsidR="007C49F3" w:rsidRDefault="001F4859" w:rsidP="001F4859">
      <w:pPr>
        <w:ind w:firstLine="720"/>
        <w:jc w:val="both"/>
        <w:rPr>
          <w:rFonts w:ascii="Arial" w:eastAsia="Times New Roman" w:hAnsi="Arial" w:cs="Arial"/>
          <w:b w:val="0"/>
          <w:color w:val="002060"/>
          <w:sz w:val="24"/>
          <w:szCs w:val="24"/>
          <w:lang w:val="pt-BR" w:eastAsia="pt-BR"/>
        </w:rPr>
      </w:pPr>
      <w:r w:rsidRPr="001F4859">
        <w:rPr>
          <w:rFonts w:ascii="Arial" w:eastAsia="Times New Roman" w:hAnsi="Arial" w:cs="Arial"/>
          <w:b w:val="0"/>
          <w:color w:val="002060"/>
          <w:sz w:val="24"/>
          <w:szCs w:val="24"/>
          <w:lang w:val="pt-BR" w:eastAsia="pt-BR"/>
        </w:rPr>
        <w:t xml:space="preserve">No Município de </w:t>
      </w:r>
      <w:r>
        <w:rPr>
          <w:rFonts w:ascii="Arial" w:eastAsia="Times New Roman" w:hAnsi="Arial" w:cs="Arial"/>
          <w:b w:val="0"/>
          <w:color w:val="002060"/>
          <w:sz w:val="24"/>
          <w:szCs w:val="24"/>
          <w:lang w:val="pt-BR" w:eastAsia="pt-BR"/>
        </w:rPr>
        <w:t>Porto Nacional</w:t>
      </w:r>
      <w:r w:rsidRPr="001F4859">
        <w:rPr>
          <w:rFonts w:ascii="Arial" w:eastAsia="Times New Roman" w:hAnsi="Arial" w:cs="Arial"/>
          <w:b w:val="0"/>
          <w:color w:val="002060"/>
          <w:sz w:val="24"/>
          <w:szCs w:val="24"/>
          <w:lang w:val="pt-BR" w:eastAsia="pt-BR"/>
        </w:rPr>
        <w:t>, o Controle Interno foi instituído pela Lei Municipal de</w:t>
      </w:r>
      <w:r>
        <w:rPr>
          <w:rFonts w:ascii="Arial" w:eastAsia="Times New Roman" w:hAnsi="Arial" w:cs="Arial"/>
          <w:b w:val="0"/>
          <w:color w:val="002060"/>
          <w:sz w:val="24"/>
          <w:szCs w:val="24"/>
          <w:lang w:val="pt-BR" w:eastAsia="pt-BR"/>
        </w:rPr>
        <w:t xml:space="preserve"> </w:t>
      </w:r>
      <w:r w:rsidRPr="001F4859">
        <w:rPr>
          <w:rFonts w:ascii="Arial" w:eastAsia="Times New Roman" w:hAnsi="Arial" w:cs="Arial"/>
          <w:b w:val="0"/>
          <w:color w:val="002060"/>
          <w:sz w:val="24"/>
          <w:szCs w:val="24"/>
          <w:lang w:val="pt-BR" w:eastAsia="pt-BR"/>
        </w:rPr>
        <w:t xml:space="preserve">nº </w:t>
      </w:r>
      <w:r>
        <w:rPr>
          <w:rFonts w:ascii="Arial" w:eastAsia="Times New Roman" w:hAnsi="Arial" w:cs="Arial"/>
          <w:b w:val="0"/>
          <w:color w:val="002060"/>
          <w:sz w:val="24"/>
          <w:szCs w:val="24"/>
          <w:lang w:val="pt-BR" w:eastAsia="pt-BR"/>
        </w:rPr>
        <w:t>1.853 de 26 de outubro de 2005</w:t>
      </w:r>
      <w:r w:rsidRPr="001F4859">
        <w:rPr>
          <w:rFonts w:ascii="Arial" w:eastAsia="Times New Roman" w:hAnsi="Arial" w:cs="Arial"/>
          <w:b w:val="0"/>
          <w:color w:val="002060"/>
          <w:sz w:val="24"/>
          <w:szCs w:val="24"/>
          <w:lang w:val="pt-BR" w:eastAsia="pt-BR"/>
        </w:rPr>
        <w:t>.</w:t>
      </w:r>
    </w:p>
    <w:p w14:paraId="3D17CD24" w14:textId="77777777" w:rsidR="001F4859" w:rsidRDefault="001F4859" w:rsidP="001F4859">
      <w:pPr>
        <w:jc w:val="both"/>
        <w:rPr>
          <w:rFonts w:ascii="Arial" w:eastAsia="Times New Roman" w:hAnsi="Arial" w:cs="Arial"/>
          <w:b w:val="0"/>
          <w:color w:val="002060"/>
          <w:sz w:val="24"/>
          <w:szCs w:val="24"/>
          <w:lang w:val="pt-BR" w:eastAsia="pt-BR"/>
        </w:rPr>
      </w:pPr>
    </w:p>
    <w:p w14:paraId="19C1916E" w14:textId="42BAEAB6" w:rsidR="001F4859" w:rsidRDefault="001F4859" w:rsidP="001F4859">
      <w:pPr>
        <w:ind w:firstLine="720"/>
        <w:jc w:val="both"/>
        <w:rPr>
          <w:rFonts w:ascii="Arial" w:eastAsia="Times New Roman" w:hAnsi="Arial" w:cs="Arial"/>
          <w:b w:val="0"/>
          <w:color w:val="002060"/>
          <w:sz w:val="24"/>
          <w:szCs w:val="24"/>
          <w:lang w:val="pt-BR" w:eastAsia="pt-BR"/>
        </w:rPr>
      </w:pPr>
      <w:r w:rsidRPr="001F4859">
        <w:rPr>
          <w:rFonts w:ascii="Arial" w:eastAsia="Times New Roman" w:hAnsi="Arial" w:cs="Arial"/>
          <w:b w:val="0"/>
          <w:color w:val="002060"/>
          <w:sz w:val="24"/>
          <w:szCs w:val="24"/>
          <w:lang w:val="pt-BR" w:eastAsia="pt-BR"/>
        </w:rPr>
        <w:t xml:space="preserve">Além </w:t>
      </w:r>
      <w:r>
        <w:rPr>
          <w:rFonts w:ascii="Arial" w:eastAsia="Times New Roman" w:hAnsi="Arial" w:cs="Arial"/>
          <w:b w:val="0"/>
          <w:color w:val="002060"/>
          <w:sz w:val="24"/>
          <w:szCs w:val="24"/>
          <w:lang w:val="pt-BR" w:eastAsia="pt-BR"/>
        </w:rPr>
        <w:t>das normas citadas acima</w:t>
      </w:r>
      <w:r w:rsidRPr="001F4859">
        <w:rPr>
          <w:rFonts w:ascii="Arial" w:eastAsia="Times New Roman" w:hAnsi="Arial" w:cs="Arial"/>
          <w:b w:val="0"/>
          <w:color w:val="002060"/>
          <w:sz w:val="24"/>
          <w:szCs w:val="24"/>
          <w:lang w:val="pt-BR" w:eastAsia="pt-BR"/>
        </w:rPr>
        <w:t>, o Controle Interno Municipal deve obedecer às</w:t>
      </w:r>
      <w:r>
        <w:rPr>
          <w:rFonts w:ascii="Arial" w:eastAsia="Times New Roman" w:hAnsi="Arial" w:cs="Arial"/>
          <w:b w:val="0"/>
          <w:color w:val="002060"/>
          <w:sz w:val="24"/>
          <w:szCs w:val="24"/>
          <w:lang w:val="pt-BR" w:eastAsia="pt-BR"/>
        </w:rPr>
        <w:t xml:space="preserve"> </w:t>
      </w:r>
      <w:r w:rsidRPr="001F4859">
        <w:rPr>
          <w:rFonts w:ascii="Arial" w:eastAsia="Times New Roman" w:hAnsi="Arial" w:cs="Arial"/>
          <w:b w:val="0"/>
          <w:color w:val="002060"/>
          <w:sz w:val="24"/>
          <w:szCs w:val="24"/>
          <w:lang w:val="pt-BR" w:eastAsia="pt-BR"/>
        </w:rPr>
        <w:t xml:space="preserve">normas constantes </w:t>
      </w:r>
      <w:r>
        <w:rPr>
          <w:rFonts w:ascii="Arial" w:eastAsia="Times New Roman" w:hAnsi="Arial" w:cs="Arial"/>
          <w:b w:val="0"/>
          <w:color w:val="002060"/>
          <w:sz w:val="24"/>
          <w:szCs w:val="24"/>
          <w:lang w:val="pt-BR" w:eastAsia="pt-BR"/>
        </w:rPr>
        <w:t>nas orientações e Instruções Normativas do Tribunal de Contas do Estado do Tocantins</w:t>
      </w:r>
      <w:r w:rsidRPr="001F4859">
        <w:rPr>
          <w:rFonts w:ascii="Arial" w:eastAsia="Times New Roman" w:hAnsi="Arial" w:cs="Arial"/>
          <w:b w:val="0"/>
          <w:color w:val="002060"/>
          <w:sz w:val="24"/>
          <w:szCs w:val="24"/>
          <w:lang w:val="pt-BR" w:eastAsia="pt-BR"/>
        </w:rPr>
        <w:t>, bem como</w:t>
      </w:r>
      <w:r w:rsidR="00B224B5">
        <w:rPr>
          <w:rFonts w:ascii="Arial" w:eastAsia="Times New Roman" w:hAnsi="Arial" w:cs="Arial"/>
          <w:b w:val="0"/>
          <w:color w:val="002060"/>
          <w:sz w:val="24"/>
          <w:szCs w:val="24"/>
          <w:lang w:val="pt-BR" w:eastAsia="pt-BR"/>
        </w:rPr>
        <w:t>,</w:t>
      </w:r>
      <w:r w:rsidRPr="001F4859">
        <w:rPr>
          <w:rFonts w:ascii="Arial" w:eastAsia="Times New Roman" w:hAnsi="Arial" w:cs="Arial"/>
          <w:b w:val="0"/>
          <w:color w:val="002060"/>
          <w:sz w:val="24"/>
          <w:szCs w:val="24"/>
          <w:lang w:val="pt-BR" w:eastAsia="pt-BR"/>
        </w:rPr>
        <w:t xml:space="preserve"> a Lei Orgânica Municipal e demais legislações específicas.</w:t>
      </w:r>
    </w:p>
    <w:p w14:paraId="447E871B" w14:textId="758913DB" w:rsidR="00D3569A" w:rsidRDefault="00D3569A" w:rsidP="00D3569A">
      <w:pPr>
        <w:jc w:val="both"/>
        <w:rPr>
          <w:rFonts w:ascii="Arial" w:eastAsia="Times New Roman" w:hAnsi="Arial" w:cs="Arial"/>
          <w:b w:val="0"/>
          <w:color w:val="002060"/>
          <w:sz w:val="24"/>
          <w:szCs w:val="24"/>
          <w:lang w:val="pt-BR" w:eastAsia="pt-BR"/>
        </w:rPr>
      </w:pPr>
    </w:p>
    <w:p w14:paraId="26CBC1E7" w14:textId="3158DD10" w:rsidR="00D3569A" w:rsidRDefault="00D3569A" w:rsidP="00D3569A">
      <w:pPr>
        <w:pStyle w:val="PargrafodaLista"/>
        <w:numPr>
          <w:ilvl w:val="0"/>
          <w:numId w:val="6"/>
        </w:numPr>
        <w:jc w:val="both"/>
        <w:rPr>
          <w:rFonts w:ascii="Arial" w:eastAsia="Times New Roman" w:hAnsi="Arial" w:cs="Arial"/>
          <w:color w:val="002060"/>
          <w:sz w:val="24"/>
          <w:szCs w:val="24"/>
          <w:lang w:val="pt-BR" w:eastAsia="pt-BR"/>
        </w:rPr>
      </w:pPr>
      <w:r w:rsidRPr="00D3569A">
        <w:rPr>
          <w:rFonts w:ascii="Arial" w:eastAsia="Times New Roman" w:hAnsi="Arial" w:cs="Arial"/>
          <w:color w:val="002060"/>
          <w:sz w:val="24"/>
          <w:szCs w:val="24"/>
          <w:lang w:val="pt-BR" w:eastAsia="pt-BR"/>
        </w:rPr>
        <w:t xml:space="preserve">OBJETIVOS </w:t>
      </w:r>
    </w:p>
    <w:p w14:paraId="392574B9" w14:textId="77777777" w:rsidR="00D27493" w:rsidRDefault="00D27493" w:rsidP="00D27493">
      <w:pPr>
        <w:pStyle w:val="PargrafodaLista"/>
        <w:ind w:left="502"/>
        <w:jc w:val="both"/>
        <w:rPr>
          <w:rFonts w:ascii="Arial" w:eastAsia="Times New Roman" w:hAnsi="Arial" w:cs="Arial"/>
          <w:color w:val="002060"/>
          <w:sz w:val="24"/>
          <w:szCs w:val="24"/>
          <w:lang w:val="pt-BR" w:eastAsia="pt-BR"/>
        </w:rPr>
      </w:pPr>
    </w:p>
    <w:p w14:paraId="3FC2EC71" w14:textId="5EEA132E" w:rsidR="0086477B" w:rsidRDefault="00D27493" w:rsidP="00D27493">
      <w:pPr>
        <w:pStyle w:val="PargrafodaLista"/>
        <w:ind w:left="0" w:firstLine="502"/>
        <w:jc w:val="both"/>
        <w:rPr>
          <w:rFonts w:ascii="Arial" w:eastAsia="Times New Roman" w:hAnsi="Arial" w:cs="Arial"/>
          <w:b w:val="0"/>
          <w:color w:val="002060"/>
          <w:sz w:val="24"/>
          <w:szCs w:val="24"/>
          <w:lang w:val="pt-BR" w:eastAsia="pt-BR"/>
        </w:rPr>
      </w:pPr>
      <w:r w:rsidRPr="00D27493">
        <w:rPr>
          <w:rFonts w:ascii="Arial" w:eastAsia="Times New Roman" w:hAnsi="Arial" w:cs="Arial"/>
          <w:b w:val="0"/>
          <w:color w:val="002060"/>
          <w:sz w:val="24"/>
          <w:szCs w:val="24"/>
          <w:lang w:val="pt-BR" w:eastAsia="pt-BR"/>
        </w:rPr>
        <w:t xml:space="preserve">Os </w:t>
      </w:r>
      <w:r>
        <w:rPr>
          <w:rFonts w:ascii="Arial" w:eastAsia="Times New Roman" w:hAnsi="Arial" w:cs="Arial"/>
          <w:b w:val="0"/>
          <w:color w:val="002060"/>
          <w:sz w:val="24"/>
          <w:szCs w:val="24"/>
          <w:lang w:val="pt-BR" w:eastAsia="pt-BR"/>
        </w:rPr>
        <w:t>principais objetivos a serem alcançados com o planejamento das atividades de controle descritas no Plano Anual de Atividades de Controle Interno para 2023 são:</w:t>
      </w:r>
    </w:p>
    <w:p w14:paraId="04EAFC8F" w14:textId="77777777" w:rsidR="00877A8E" w:rsidRDefault="00877A8E" w:rsidP="00D27493">
      <w:pPr>
        <w:pStyle w:val="PargrafodaLista"/>
        <w:ind w:left="0" w:firstLine="502"/>
        <w:rPr>
          <w:rFonts w:ascii="Arial" w:eastAsia="Times New Roman" w:hAnsi="Arial" w:cs="Arial"/>
          <w:b w:val="0"/>
          <w:color w:val="002060"/>
          <w:sz w:val="24"/>
          <w:szCs w:val="24"/>
          <w:lang w:eastAsia="pt-BR"/>
        </w:rPr>
      </w:pPr>
    </w:p>
    <w:p w14:paraId="62E55B40" w14:textId="77777777" w:rsidR="00877A8E" w:rsidRPr="00877A8E" w:rsidRDefault="00D27493" w:rsidP="00877A8E">
      <w:pPr>
        <w:pStyle w:val="PargrafodaLista"/>
        <w:numPr>
          <w:ilvl w:val="0"/>
          <w:numId w:val="29"/>
        </w:numPr>
        <w:ind w:hanging="371"/>
        <w:rPr>
          <w:rFonts w:ascii="Arial" w:eastAsia="Times New Roman" w:hAnsi="Arial" w:cs="Arial"/>
          <w:b w:val="0"/>
          <w:color w:val="002060"/>
          <w:sz w:val="24"/>
          <w:szCs w:val="24"/>
          <w:lang w:val="pt-BR" w:eastAsia="pt-BR"/>
        </w:rPr>
      </w:pPr>
      <w:r w:rsidRPr="00877A8E">
        <w:rPr>
          <w:rFonts w:ascii="Arial" w:eastAsia="Times New Roman" w:hAnsi="Arial" w:cs="Arial"/>
          <w:b w:val="0"/>
          <w:color w:val="002060"/>
          <w:sz w:val="24"/>
          <w:szCs w:val="24"/>
          <w:lang w:eastAsia="pt-BR"/>
        </w:rPr>
        <w:t xml:space="preserve">Acompanhar </w:t>
      </w:r>
      <w:r w:rsidR="00877A8E">
        <w:rPr>
          <w:rFonts w:ascii="Arial" w:eastAsia="Times New Roman" w:hAnsi="Arial" w:cs="Arial"/>
          <w:b w:val="0"/>
          <w:color w:val="002060"/>
          <w:sz w:val="24"/>
          <w:szCs w:val="24"/>
          <w:lang w:eastAsia="pt-BR"/>
        </w:rPr>
        <w:t>e fiscalizar</w:t>
      </w:r>
      <w:r w:rsidRPr="00877A8E">
        <w:rPr>
          <w:rFonts w:ascii="Arial" w:eastAsia="Times New Roman" w:hAnsi="Arial" w:cs="Arial"/>
          <w:b w:val="0"/>
          <w:color w:val="002060"/>
          <w:sz w:val="24"/>
          <w:szCs w:val="24"/>
          <w:lang w:eastAsia="pt-BR"/>
        </w:rPr>
        <w:t xml:space="preserve"> atos administrativos, principalmente aqueles que</w:t>
      </w:r>
      <w:r w:rsidR="00877A8E">
        <w:rPr>
          <w:rFonts w:ascii="Arial" w:eastAsia="Times New Roman" w:hAnsi="Arial" w:cs="Arial"/>
          <w:b w:val="0"/>
          <w:color w:val="002060"/>
          <w:sz w:val="24"/>
          <w:szCs w:val="24"/>
          <w:lang w:eastAsia="pt-BR"/>
        </w:rPr>
        <w:t xml:space="preserve"> </w:t>
      </w:r>
      <w:r w:rsidRPr="00877A8E">
        <w:rPr>
          <w:rFonts w:ascii="Arial" w:eastAsia="Times New Roman" w:hAnsi="Arial" w:cs="Arial"/>
          <w:b w:val="0"/>
          <w:color w:val="002060"/>
          <w:sz w:val="24"/>
          <w:szCs w:val="24"/>
          <w:lang w:eastAsia="pt-BR"/>
        </w:rPr>
        <w:t>importem despesa para o erário;</w:t>
      </w:r>
    </w:p>
    <w:p w14:paraId="1F9702B4" w14:textId="77777777" w:rsidR="00877A8E" w:rsidRPr="00877A8E" w:rsidRDefault="00D27493" w:rsidP="00877A8E">
      <w:pPr>
        <w:pStyle w:val="PargrafodaLista"/>
        <w:numPr>
          <w:ilvl w:val="0"/>
          <w:numId w:val="29"/>
        </w:numPr>
        <w:rPr>
          <w:rFonts w:ascii="Arial" w:eastAsia="Times New Roman" w:hAnsi="Arial" w:cs="Arial"/>
          <w:b w:val="0"/>
          <w:color w:val="002060"/>
          <w:sz w:val="24"/>
          <w:szCs w:val="24"/>
          <w:lang w:val="pt-BR" w:eastAsia="pt-BR"/>
        </w:rPr>
      </w:pPr>
      <w:r w:rsidRPr="00877A8E">
        <w:rPr>
          <w:rFonts w:ascii="Arial" w:eastAsia="Times New Roman" w:hAnsi="Arial" w:cs="Arial"/>
          <w:b w:val="0"/>
          <w:color w:val="002060"/>
          <w:sz w:val="24"/>
          <w:szCs w:val="24"/>
          <w:lang w:eastAsia="pt-BR"/>
        </w:rPr>
        <w:t>Garantir a regularidade dos atos de gestão;</w:t>
      </w:r>
    </w:p>
    <w:p w14:paraId="78787DCD" w14:textId="77777777" w:rsidR="00877A8E" w:rsidRPr="00877A8E" w:rsidRDefault="00D27493" w:rsidP="00877A8E">
      <w:pPr>
        <w:pStyle w:val="PargrafodaLista"/>
        <w:numPr>
          <w:ilvl w:val="0"/>
          <w:numId w:val="29"/>
        </w:numPr>
        <w:rPr>
          <w:rFonts w:ascii="Arial" w:eastAsia="Times New Roman" w:hAnsi="Arial" w:cs="Arial"/>
          <w:b w:val="0"/>
          <w:color w:val="002060"/>
          <w:sz w:val="24"/>
          <w:szCs w:val="24"/>
          <w:lang w:val="pt-BR" w:eastAsia="pt-BR"/>
        </w:rPr>
      </w:pPr>
      <w:r w:rsidRPr="00877A8E">
        <w:rPr>
          <w:rFonts w:ascii="Arial" w:eastAsia="Times New Roman" w:hAnsi="Arial" w:cs="Arial"/>
          <w:b w:val="0"/>
          <w:color w:val="002060"/>
          <w:sz w:val="24"/>
          <w:szCs w:val="24"/>
          <w:lang w:eastAsia="pt-BR"/>
        </w:rPr>
        <w:t xml:space="preserve"> Avaliar a eficiência e o grau de segurança dos sistemas de controles internos</w:t>
      </w:r>
      <w:r w:rsidR="00877A8E">
        <w:rPr>
          <w:rFonts w:ascii="Arial" w:eastAsia="Times New Roman" w:hAnsi="Arial" w:cs="Arial"/>
          <w:b w:val="0"/>
          <w:color w:val="002060"/>
          <w:sz w:val="24"/>
          <w:szCs w:val="24"/>
          <w:lang w:eastAsia="pt-BR"/>
        </w:rPr>
        <w:t xml:space="preserve"> </w:t>
      </w:r>
      <w:r w:rsidRPr="00877A8E">
        <w:rPr>
          <w:rFonts w:ascii="Arial" w:eastAsia="Times New Roman" w:hAnsi="Arial" w:cs="Arial"/>
          <w:b w:val="0"/>
          <w:color w:val="002060"/>
          <w:sz w:val="24"/>
          <w:szCs w:val="24"/>
          <w:lang w:eastAsia="pt-BR"/>
        </w:rPr>
        <w:t>existentes;</w:t>
      </w:r>
    </w:p>
    <w:p w14:paraId="2054BBAA" w14:textId="77777777" w:rsidR="00877A8E" w:rsidRPr="00877A8E" w:rsidRDefault="00D27493" w:rsidP="00877A8E">
      <w:pPr>
        <w:pStyle w:val="PargrafodaLista"/>
        <w:numPr>
          <w:ilvl w:val="0"/>
          <w:numId w:val="29"/>
        </w:numPr>
        <w:rPr>
          <w:rFonts w:ascii="Arial" w:eastAsia="Times New Roman" w:hAnsi="Arial" w:cs="Arial"/>
          <w:b w:val="0"/>
          <w:color w:val="002060"/>
          <w:sz w:val="24"/>
          <w:szCs w:val="24"/>
          <w:lang w:val="pt-BR" w:eastAsia="pt-BR"/>
        </w:rPr>
      </w:pPr>
      <w:r w:rsidRPr="00877A8E">
        <w:rPr>
          <w:rFonts w:ascii="Arial" w:eastAsia="Times New Roman" w:hAnsi="Arial" w:cs="Arial"/>
          <w:b w:val="0"/>
          <w:color w:val="002060"/>
          <w:sz w:val="24"/>
          <w:szCs w:val="24"/>
          <w:lang w:eastAsia="pt-BR"/>
        </w:rPr>
        <w:t>Verificar a aplicação das normas internas, da legislação vigente e das diretrizes</w:t>
      </w:r>
      <w:r w:rsidRPr="00877A8E">
        <w:rPr>
          <w:rFonts w:ascii="Arial" w:eastAsia="Times New Roman" w:hAnsi="Arial" w:cs="Arial"/>
          <w:b w:val="0"/>
          <w:color w:val="002060"/>
          <w:sz w:val="24"/>
          <w:szCs w:val="24"/>
          <w:lang w:eastAsia="pt-BR"/>
        </w:rPr>
        <w:br/>
        <w:t>traçadas pela Administração, buscando conformidade dos atos de</w:t>
      </w:r>
      <w:r w:rsidR="00877A8E">
        <w:rPr>
          <w:rFonts w:ascii="Arial" w:eastAsia="Times New Roman" w:hAnsi="Arial" w:cs="Arial"/>
          <w:b w:val="0"/>
          <w:color w:val="002060"/>
          <w:sz w:val="24"/>
          <w:szCs w:val="24"/>
          <w:lang w:eastAsia="pt-BR"/>
        </w:rPr>
        <w:t xml:space="preserve"> </w:t>
      </w:r>
      <w:r w:rsidRPr="00877A8E">
        <w:rPr>
          <w:rFonts w:ascii="Arial" w:eastAsia="Times New Roman" w:hAnsi="Arial" w:cs="Arial"/>
          <w:b w:val="0"/>
          <w:color w:val="002060"/>
          <w:sz w:val="24"/>
          <w:szCs w:val="24"/>
          <w:lang w:eastAsia="pt-BR"/>
        </w:rPr>
        <w:t>gestão;</w:t>
      </w:r>
    </w:p>
    <w:p w14:paraId="20CF954E" w14:textId="77777777" w:rsidR="00877A8E" w:rsidRPr="00877A8E" w:rsidRDefault="00D27493" w:rsidP="00877A8E">
      <w:pPr>
        <w:pStyle w:val="PargrafodaLista"/>
        <w:numPr>
          <w:ilvl w:val="0"/>
          <w:numId w:val="29"/>
        </w:numPr>
        <w:rPr>
          <w:rFonts w:ascii="Arial" w:eastAsia="Times New Roman" w:hAnsi="Arial" w:cs="Arial"/>
          <w:b w:val="0"/>
          <w:color w:val="002060"/>
          <w:sz w:val="24"/>
          <w:szCs w:val="24"/>
          <w:lang w:val="pt-BR" w:eastAsia="pt-BR"/>
        </w:rPr>
      </w:pPr>
      <w:r w:rsidRPr="00877A8E">
        <w:rPr>
          <w:rFonts w:ascii="Arial" w:eastAsia="Times New Roman" w:hAnsi="Arial" w:cs="Arial"/>
          <w:b w:val="0"/>
          <w:color w:val="002060"/>
          <w:sz w:val="24"/>
          <w:szCs w:val="24"/>
          <w:lang w:eastAsia="pt-BR"/>
        </w:rPr>
        <w:t>Avaliar a eficiência, a eficácia e a economia na aplicação e utilização dos recursos</w:t>
      </w:r>
      <w:r w:rsidRPr="00877A8E">
        <w:rPr>
          <w:rFonts w:ascii="Arial" w:eastAsia="Times New Roman" w:hAnsi="Arial" w:cs="Arial"/>
          <w:b w:val="0"/>
          <w:color w:val="002060"/>
          <w:sz w:val="24"/>
          <w:szCs w:val="24"/>
          <w:lang w:eastAsia="pt-BR"/>
        </w:rPr>
        <w:br/>
        <w:t>públicos, aperfeiçoando a gestão administrativa;</w:t>
      </w:r>
    </w:p>
    <w:p w14:paraId="23E13CB7" w14:textId="77777777" w:rsidR="00BC45EE" w:rsidRPr="00BC45EE" w:rsidRDefault="00D27493" w:rsidP="00877A8E">
      <w:pPr>
        <w:pStyle w:val="PargrafodaLista"/>
        <w:numPr>
          <w:ilvl w:val="0"/>
          <w:numId w:val="29"/>
        </w:numPr>
        <w:rPr>
          <w:rFonts w:ascii="Arial" w:eastAsia="Times New Roman" w:hAnsi="Arial" w:cs="Arial"/>
          <w:b w:val="0"/>
          <w:color w:val="002060"/>
          <w:sz w:val="24"/>
          <w:szCs w:val="24"/>
          <w:lang w:val="pt-BR" w:eastAsia="pt-BR"/>
        </w:rPr>
      </w:pPr>
      <w:r w:rsidRPr="00877A8E">
        <w:rPr>
          <w:rFonts w:ascii="Arial" w:eastAsia="Times New Roman" w:hAnsi="Arial" w:cs="Arial"/>
          <w:b w:val="0"/>
          <w:color w:val="002060"/>
          <w:sz w:val="24"/>
          <w:szCs w:val="24"/>
          <w:lang w:eastAsia="pt-BR"/>
        </w:rPr>
        <w:lastRenderedPageBreak/>
        <w:t>Verificar e acompanhar o cumprimento das orientações emitidas pelo TCE/</w:t>
      </w:r>
      <w:r w:rsidR="00877A8E">
        <w:rPr>
          <w:rFonts w:ascii="Arial" w:eastAsia="Times New Roman" w:hAnsi="Arial" w:cs="Arial"/>
          <w:b w:val="0"/>
          <w:color w:val="002060"/>
          <w:sz w:val="24"/>
          <w:szCs w:val="24"/>
          <w:lang w:eastAsia="pt-BR"/>
        </w:rPr>
        <w:t>TO, bem como dos demais orgãos de Controle e Fiscalização</w:t>
      </w:r>
      <w:r w:rsidR="00BC45EE">
        <w:rPr>
          <w:rFonts w:ascii="Arial" w:eastAsia="Times New Roman" w:hAnsi="Arial" w:cs="Arial"/>
          <w:b w:val="0"/>
          <w:color w:val="002060"/>
          <w:sz w:val="24"/>
          <w:szCs w:val="24"/>
          <w:lang w:eastAsia="pt-BR"/>
        </w:rPr>
        <w:t>;</w:t>
      </w:r>
    </w:p>
    <w:p w14:paraId="0AA2147F" w14:textId="77777777" w:rsidR="00BC45EE" w:rsidRPr="00BC45EE" w:rsidRDefault="00D27493" w:rsidP="00877A8E">
      <w:pPr>
        <w:pStyle w:val="PargrafodaLista"/>
        <w:numPr>
          <w:ilvl w:val="0"/>
          <w:numId w:val="29"/>
        </w:numPr>
        <w:rPr>
          <w:rFonts w:ascii="Arial" w:eastAsia="Times New Roman" w:hAnsi="Arial" w:cs="Arial"/>
          <w:b w:val="0"/>
          <w:color w:val="002060"/>
          <w:sz w:val="24"/>
          <w:szCs w:val="24"/>
          <w:lang w:val="pt-BR" w:eastAsia="pt-BR"/>
        </w:rPr>
      </w:pPr>
      <w:r w:rsidRPr="00877A8E">
        <w:rPr>
          <w:rFonts w:ascii="Arial" w:eastAsia="Times New Roman" w:hAnsi="Arial" w:cs="Arial"/>
          <w:b w:val="0"/>
          <w:color w:val="002060"/>
          <w:sz w:val="24"/>
          <w:szCs w:val="24"/>
          <w:lang w:eastAsia="pt-BR"/>
        </w:rPr>
        <w:t>Apresentar sugestões de melhoria após a execução dos trabalhos, visando aprimoramento dos controles existentes e, em</w:t>
      </w:r>
      <w:r w:rsidRPr="00877A8E">
        <w:rPr>
          <w:rFonts w:ascii="Arial" w:hAnsi="Arial" w:cs="Arial"/>
          <w:b w:val="0"/>
        </w:rPr>
        <w:t xml:space="preserve"> </w:t>
      </w:r>
      <w:r w:rsidRPr="00877A8E">
        <w:rPr>
          <w:rFonts w:ascii="Arial" w:eastAsia="Times New Roman" w:hAnsi="Arial" w:cs="Arial"/>
          <w:b w:val="0"/>
          <w:color w:val="002060"/>
          <w:sz w:val="24"/>
          <w:szCs w:val="24"/>
          <w:lang w:eastAsia="pt-BR"/>
        </w:rPr>
        <w:t>não havendo, implantá-los;</w:t>
      </w:r>
    </w:p>
    <w:p w14:paraId="4F29938A" w14:textId="77777777" w:rsidR="00BC45EE" w:rsidRPr="00BC45EE" w:rsidRDefault="00D27493" w:rsidP="00877A8E">
      <w:pPr>
        <w:pStyle w:val="PargrafodaLista"/>
        <w:numPr>
          <w:ilvl w:val="0"/>
          <w:numId w:val="29"/>
        </w:numPr>
        <w:rPr>
          <w:rFonts w:ascii="Arial" w:eastAsia="Times New Roman" w:hAnsi="Arial" w:cs="Arial"/>
          <w:b w:val="0"/>
          <w:color w:val="002060"/>
          <w:sz w:val="24"/>
          <w:szCs w:val="24"/>
          <w:lang w:val="pt-BR" w:eastAsia="pt-BR"/>
        </w:rPr>
      </w:pPr>
      <w:r w:rsidRPr="00877A8E">
        <w:rPr>
          <w:rFonts w:ascii="Arial" w:eastAsia="Times New Roman" w:hAnsi="Arial" w:cs="Arial"/>
          <w:b w:val="0"/>
          <w:color w:val="002060"/>
          <w:sz w:val="24"/>
          <w:szCs w:val="24"/>
          <w:lang w:eastAsia="pt-BR"/>
        </w:rPr>
        <w:t>Aumentar a transparência da gestão cientificando aos auditados da importância em</w:t>
      </w:r>
      <w:r w:rsidRPr="00877A8E">
        <w:rPr>
          <w:rFonts w:ascii="Arial" w:eastAsia="Times New Roman" w:hAnsi="Arial" w:cs="Arial"/>
          <w:b w:val="0"/>
          <w:color w:val="002060"/>
          <w:sz w:val="24"/>
          <w:szCs w:val="24"/>
          <w:lang w:eastAsia="pt-BR"/>
        </w:rPr>
        <w:br/>
        <w:t>submeter-se às normas vigentes;</w:t>
      </w:r>
    </w:p>
    <w:p w14:paraId="54EEB908" w14:textId="2B7AE9ED" w:rsidR="00D27493" w:rsidRPr="002C69C8" w:rsidRDefault="00D27493" w:rsidP="00877A8E">
      <w:pPr>
        <w:pStyle w:val="PargrafodaLista"/>
        <w:numPr>
          <w:ilvl w:val="0"/>
          <w:numId w:val="29"/>
        </w:numPr>
        <w:rPr>
          <w:rFonts w:ascii="Arial" w:eastAsia="Times New Roman" w:hAnsi="Arial" w:cs="Arial"/>
          <w:b w:val="0"/>
          <w:color w:val="002060"/>
          <w:sz w:val="24"/>
          <w:szCs w:val="24"/>
          <w:lang w:val="pt-BR" w:eastAsia="pt-BR"/>
        </w:rPr>
      </w:pPr>
      <w:r w:rsidRPr="00877A8E">
        <w:rPr>
          <w:rFonts w:ascii="Arial" w:eastAsia="Times New Roman" w:hAnsi="Arial" w:cs="Arial"/>
          <w:b w:val="0"/>
          <w:color w:val="002060"/>
          <w:sz w:val="24"/>
          <w:szCs w:val="24"/>
          <w:lang w:eastAsia="pt-BR"/>
        </w:rPr>
        <w:t>Emitir parecer sobre as Contas prestadas pelo Chefe do Poder Executivo</w:t>
      </w:r>
    </w:p>
    <w:p w14:paraId="256D05B6" w14:textId="5B5CB88F" w:rsidR="002C69C8" w:rsidRDefault="002C69C8" w:rsidP="002C69C8">
      <w:pPr>
        <w:rPr>
          <w:rFonts w:ascii="Arial" w:eastAsia="Times New Roman" w:hAnsi="Arial" w:cs="Arial"/>
          <w:b w:val="0"/>
          <w:color w:val="002060"/>
          <w:sz w:val="24"/>
          <w:szCs w:val="24"/>
          <w:lang w:val="pt-BR" w:eastAsia="pt-BR"/>
        </w:rPr>
      </w:pPr>
    </w:p>
    <w:p w14:paraId="0F21391E" w14:textId="36A4B7E9" w:rsidR="002C69C8" w:rsidRDefault="002C69C8" w:rsidP="00862A65">
      <w:pPr>
        <w:pStyle w:val="PargrafodaLista"/>
        <w:numPr>
          <w:ilvl w:val="0"/>
          <w:numId w:val="6"/>
        </w:numPr>
        <w:jc w:val="both"/>
        <w:rPr>
          <w:rFonts w:ascii="Arial" w:eastAsia="Times New Roman" w:hAnsi="Arial" w:cs="Arial"/>
          <w:color w:val="002060"/>
          <w:sz w:val="24"/>
          <w:szCs w:val="24"/>
          <w:lang w:val="pt-BR" w:eastAsia="pt-BR"/>
        </w:rPr>
      </w:pPr>
      <w:r w:rsidRPr="002C69C8">
        <w:rPr>
          <w:rFonts w:ascii="Arial" w:eastAsia="Times New Roman" w:hAnsi="Arial" w:cs="Arial"/>
          <w:color w:val="002060"/>
          <w:sz w:val="24"/>
          <w:szCs w:val="24"/>
          <w:lang w:val="pt-BR" w:eastAsia="pt-BR"/>
        </w:rPr>
        <w:t>FATORES CONSIDERADOS PARA ELABORAÇÕ DO PLANO ANUAL DE ATIVIDADES DE CONTROLE INTERNO</w:t>
      </w:r>
    </w:p>
    <w:p w14:paraId="68303D75" w14:textId="77777777" w:rsidR="00CA258B" w:rsidRDefault="00CA258B" w:rsidP="00CA258B">
      <w:pPr>
        <w:pStyle w:val="PargrafodaLista"/>
        <w:ind w:left="502"/>
        <w:rPr>
          <w:rFonts w:ascii="Arial" w:eastAsia="Times New Roman" w:hAnsi="Arial" w:cs="Arial"/>
          <w:color w:val="002060"/>
          <w:sz w:val="24"/>
          <w:szCs w:val="24"/>
          <w:lang w:val="pt-BR" w:eastAsia="pt-BR"/>
        </w:rPr>
      </w:pPr>
    </w:p>
    <w:p w14:paraId="6B6AFB6B" w14:textId="071BFCA0" w:rsidR="009214F7" w:rsidRDefault="00CA258B" w:rsidP="009214F7">
      <w:pPr>
        <w:ind w:firstLine="567"/>
        <w:jc w:val="both"/>
        <w:rPr>
          <w:rFonts w:ascii="Arial" w:eastAsia="Times New Roman" w:hAnsi="Arial" w:cs="Arial"/>
          <w:b w:val="0"/>
          <w:color w:val="002060"/>
          <w:sz w:val="24"/>
          <w:szCs w:val="24"/>
          <w:lang w:val="pt-BR" w:eastAsia="pt-BR"/>
        </w:rPr>
      </w:pPr>
      <w:r w:rsidRPr="00CA258B">
        <w:rPr>
          <w:rFonts w:ascii="Arial" w:eastAsia="Times New Roman" w:hAnsi="Arial" w:cs="Arial"/>
          <w:b w:val="0"/>
          <w:color w:val="002060"/>
          <w:sz w:val="24"/>
          <w:szCs w:val="24"/>
          <w:lang w:val="pt-BR" w:eastAsia="pt-BR"/>
        </w:rPr>
        <w:t>O planejamento das atividades da Controladoria Geral de Porto Nacional- TO</w:t>
      </w:r>
      <w:r w:rsidR="0001437F">
        <w:rPr>
          <w:rFonts w:ascii="Arial" w:eastAsia="Times New Roman" w:hAnsi="Arial" w:cs="Arial"/>
          <w:b w:val="0"/>
          <w:color w:val="002060"/>
          <w:sz w:val="24"/>
          <w:szCs w:val="24"/>
          <w:lang w:val="pt-BR" w:eastAsia="pt-BR"/>
        </w:rPr>
        <w:t xml:space="preserve"> para o ano de 2023, foi elaborado </w:t>
      </w:r>
      <w:r w:rsidR="009214F7">
        <w:rPr>
          <w:rFonts w:ascii="Arial" w:eastAsia="Times New Roman" w:hAnsi="Arial" w:cs="Arial"/>
          <w:b w:val="0"/>
          <w:color w:val="002060"/>
          <w:sz w:val="24"/>
          <w:szCs w:val="24"/>
          <w:lang w:val="pt-BR" w:eastAsia="pt-BR"/>
        </w:rPr>
        <w:t>considerando os seguintes fatores:</w:t>
      </w:r>
    </w:p>
    <w:p w14:paraId="57B72BE3" w14:textId="77777777" w:rsidR="00CF6E48" w:rsidRDefault="00CF6E48" w:rsidP="00CF6E48">
      <w:pPr>
        <w:jc w:val="both"/>
        <w:rPr>
          <w:rFonts w:ascii="Arial" w:eastAsia="Times New Roman" w:hAnsi="Arial" w:cs="Arial"/>
          <w:b w:val="0"/>
          <w:color w:val="002060"/>
          <w:sz w:val="24"/>
          <w:szCs w:val="24"/>
          <w:lang w:val="pt-BR" w:eastAsia="pt-BR"/>
        </w:rPr>
      </w:pPr>
    </w:p>
    <w:p w14:paraId="6CB8033C" w14:textId="77777777" w:rsidR="00CF6E48" w:rsidRPr="00CF6E48" w:rsidRDefault="00CF6E48" w:rsidP="00CF6E48">
      <w:pPr>
        <w:pStyle w:val="PargrafodaLista"/>
        <w:numPr>
          <w:ilvl w:val="0"/>
          <w:numId w:val="30"/>
        </w:numPr>
        <w:rPr>
          <w:rFonts w:ascii="Arial" w:eastAsia="Times New Roman" w:hAnsi="Arial" w:cs="Arial"/>
          <w:b w:val="0"/>
          <w:color w:val="002060"/>
          <w:sz w:val="24"/>
          <w:szCs w:val="24"/>
          <w:lang w:val="pt-BR" w:eastAsia="pt-BR"/>
        </w:rPr>
      </w:pPr>
      <w:r w:rsidRPr="00CF6E48">
        <w:rPr>
          <w:rFonts w:ascii="Arial" w:eastAsia="Times New Roman" w:hAnsi="Arial" w:cs="Arial"/>
          <w:b w:val="0"/>
          <w:color w:val="002060"/>
          <w:sz w:val="24"/>
          <w:szCs w:val="24"/>
          <w:lang w:eastAsia="pt-BR"/>
        </w:rPr>
        <w:t>Os meios materiais e a estrutura de Recursos Humanos da Controladoria Interna do</w:t>
      </w:r>
      <w:r>
        <w:rPr>
          <w:rFonts w:ascii="Arial" w:eastAsia="Times New Roman" w:hAnsi="Arial" w:cs="Arial"/>
          <w:b w:val="0"/>
          <w:color w:val="002060"/>
          <w:sz w:val="24"/>
          <w:szCs w:val="24"/>
          <w:lang w:eastAsia="pt-BR"/>
        </w:rPr>
        <w:t xml:space="preserve"> </w:t>
      </w:r>
      <w:r w:rsidRPr="00CF6E48">
        <w:rPr>
          <w:rFonts w:ascii="Arial" w:eastAsia="Times New Roman" w:hAnsi="Arial" w:cs="Arial"/>
          <w:b w:val="0"/>
          <w:color w:val="002060"/>
          <w:sz w:val="24"/>
          <w:szCs w:val="24"/>
          <w:lang w:eastAsia="pt-BR"/>
        </w:rPr>
        <w:t>Poder Executivo Municipal</w:t>
      </w:r>
      <w:r>
        <w:rPr>
          <w:rFonts w:ascii="Arial" w:eastAsia="Times New Roman" w:hAnsi="Arial" w:cs="Arial"/>
          <w:b w:val="0"/>
          <w:color w:val="002060"/>
          <w:sz w:val="24"/>
          <w:szCs w:val="24"/>
          <w:lang w:eastAsia="pt-BR"/>
        </w:rPr>
        <w:t xml:space="preserve"> existente</w:t>
      </w:r>
      <w:r w:rsidRPr="00CF6E48">
        <w:rPr>
          <w:rFonts w:ascii="Arial" w:eastAsia="Times New Roman" w:hAnsi="Arial" w:cs="Arial"/>
          <w:b w:val="0"/>
          <w:color w:val="002060"/>
          <w:sz w:val="24"/>
          <w:szCs w:val="24"/>
          <w:lang w:eastAsia="pt-BR"/>
        </w:rPr>
        <w:t>;</w:t>
      </w:r>
    </w:p>
    <w:p w14:paraId="139D2A59" w14:textId="77777777" w:rsidR="00CF6E48" w:rsidRPr="00CF6E48" w:rsidRDefault="00CF6E48" w:rsidP="00CF6E48">
      <w:pPr>
        <w:pStyle w:val="PargrafodaLista"/>
        <w:numPr>
          <w:ilvl w:val="0"/>
          <w:numId w:val="30"/>
        </w:numPr>
        <w:rPr>
          <w:rFonts w:ascii="Arial" w:eastAsia="Times New Roman" w:hAnsi="Arial" w:cs="Arial"/>
          <w:b w:val="0"/>
          <w:color w:val="002060"/>
          <w:sz w:val="24"/>
          <w:szCs w:val="24"/>
          <w:lang w:val="pt-BR" w:eastAsia="pt-BR"/>
        </w:rPr>
      </w:pPr>
      <w:r w:rsidRPr="00CF6E48">
        <w:rPr>
          <w:rFonts w:ascii="Arial" w:eastAsia="Times New Roman" w:hAnsi="Arial" w:cs="Arial"/>
          <w:b w:val="0"/>
          <w:color w:val="002060"/>
          <w:sz w:val="24"/>
          <w:szCs w:val="24"/>
          <w:lang w:eastAsia="pt-BR"/>
        </w:rPr>
        <w:t>O</w:t>
      </w:r>
      <w:r>
        <w:rPr>
          <w:rFonts w:ascii="Arial" w:eastAsia="Times New Roman" w:hAnsi="Arial" w:cs="Arial"/>
          <w:b w:val="0"/>
          <w:color w:val="002060"/>
          <w:sz w:val="24"/>
          <w:szCs w:val="24"/>
          <w:lang w:eastAsia="pt-BR"/>
        </w:rPr>
        <w:t>s</w:t>
      </w:r>
      <w:r w:rsidRPr="00CF6E48">
        <w:rPr>
          <w:rFonts w:ascii="Arial" w:eastAsia="Times New Roman" w:hAnsi="Arial" w:cs="Arial"/>
          <w:b w:val="0"/>
          <w:color w:val="002060"/>
          <w:sz w:val="24"/>
          <w:szCs w:val="24"/>
          <w:lang w:eastAsia="pt-BR"/>
        </w:rPr>
        <w:t xml:space="preserve"> normativo</w:t>
      </w:r>
      <w:r>
        <w:rPr>
          <w:rFonts w:ascii="Arial" w:eastAsia="Times New Roman" w:hAnsi="Arial" w:cs="Arial"/>
          <w:b w:val="0"/>
          <w:color w:val="002060"/>
          <w:sz w:val="24"/>
          <w:szCs w:val="24"/>
          <w:lang w:eastAsia="pt-BR"/>
        </w:rPr>
        <w:t>s</w:t>
      </w:r>
      <w:r w:rsidRPr="00CF6E48">
        <w:rPr>
          <w:rFonts w:ascii="Arial" w:eastAsia="Times New Roman" w:hAnsi="Arial" w:cs="Arial"/>
          <w:b w:val="0"/>
          <w:color w:val="002060"/>
          <w:sz w:val="24"/>
          <w:szCs w:val="24"/>
          <w:lang w:eastAsia="pt-BR"/>
        </w:rPr>
        <w:t xml:space="preserve"> que rege a Administração Pública;</w:t>
      </w:r>
    </w:p>
    <w:p w14:paraId="4CAC8271" w14:textId="77777777" w:rsidR="00CF6E48" w:rsidRPr="00CF6E48" w:rsidRDefault="00CF6E48" w:rsidP="00CF6E48">
      <w:pPr>
        <w:pStyle w:val="PargrafodaLista"/>
        <w:numPr>
          <w:ilvl w:val="0"/>
          <w:numId w:val="30"/>
        </w:numPr>
        <w:rPr>
          <w:rFonts w:ascii="Arial" w:eastAsia="Times New Roman" w:hAnsi="Arial" w:cs="Arial"/>
          <w:b w:val="0"/>
          <w:color w:val="002060"/>
          <w:sz w:val="24"/>
          <w:szCs w:val="24"/>
          <w:lang w:val="pt-BR" w:eastAsia="pt-BR"/>
        </w:rPr>
      </w:pPr>
      <w:r w:rsidRPr="00CF6E48">
        <w:rPr>
          <w:rFonts w:ascii="Arial" w:eastAsia="Times New Roman" w:hAnsi="Arial" w:cs="Arial"/>
          <w:b w:val="0"/>
          <w:color w:val="002060"/>
          <w:sz w:val="24"/>
          <w:szCs w:val="24"/>
          <w:lang w:eastAsia="pt-BR"/>
        </w:rPr>
        <w:t>O planejamento estratégico do município (Plano Plurianual, da Lei Orçamentária</w:t>
      </w:r>
      <w:r w:rsidRPr="00CF6E48">
        <w:rPr>
          <w:rFonts w:ascii="Arial" w:eastAsia="Times New Roman" w:hAnsi="Arial" w:cs="Arial"/>
          <w:b w:val="0"/>
          <w:color w:val="002060"/>
          <w:sz w:val="24"/>
          <w:szCs w:val="24"/>
          <w:lang w:eastAsia="pt-BR"/>
        </w:rPr>
        <w:br/>
        <w:t>Anual, e a Lei de Diretrizes Orçamentária em execução no exercício);</w:t>
      </w:r>
    </w:p>
    <w:p w14:paraId="5289C319" w14:textId="77777777" w:rsidR="00CF6E48" w:rsidRPr="00CF6E48" w:rsidRDefault="00CF6E48" w:rsidP="00CF6E48">
      <w:pPr>
        <w:pStyle w:val="PargrafodaLista"/>
        <w:numPr>
          <w:ilvl w:val="0"/>
          <w:numId w:val="30"/>
        </w:numPr>
        <w:rPr>
          <w:rFonts w:ascii="Arial" w:eastAsia="Times New Roman" w:hAnsi="Arial" w:cs="Arial"/>
          <w:b w:val="0"/>
          <w:color w:val="002060"/>
          <w:sz w:val="24"/>
          <w:szCs w:val="24"/>
          <w:lang w:val="pt-BR" w:eastAsia="pt-BR"/>
        </w:rPr>
      </w:pPr>
      <w:r w:rsidRPr="00CF6E48">
        <w:rPr>
          <w:rFonts w:ascii="Arial" w:eastAsia="Times New Roman" w:hAnsi="Arial" w:cs="Arial"/>
          <w:b w:val="0"/>
          <w:color w:val="002060"/>
          <w:sz w:val="24"/>
          <w:szCs w:val="24"/>
          <w:lang w:eastAsia="pt-BR"/>
        </w:rPr>
        <w:t>Disponibilidade de horas para execução das atividades.</w:t>
      </w:r>
    </w:p>
    <w:p w14:paraId="68CD1C97" w14:textId="77777777" w:rsidR="00CF6E48" w:rsidRPr="00CF6E48" w:rsidRDefault="00CF6E48" w:rsidP="00CF6E48">
      <w:pPr>
        <w:pStyle w:val="PargrafodaLista"/>
        <w:numPr>
          <w:ilvl w:val="0"/>
          <w:numId w:val="30"/>
        </w:numPr>
        <w:rPr>
          <w:rFonts w:ascii="Arial" w:eastAsia="Times New Roman" w:hAnsi="Arial" w:cs="Arial"/>
          <w:b w:val="0"/>
          <w:color w:val="002060"/>
          <w:sz w:val="24"/>
          <w:szCs w:val="24"/>
          <w:lang w:val="pt-BR" w:eastAsia="pt-BR"/>
        </w:rPr>
      </w:pPr>
      <w:r w:rsidRPr="00CF6E48">
        <w:rPr>
          <w:rFonts w:ascii="Arial" w:eastAsia="Times New Roman" w:hAnsi="Arial" w:cs="Arial"/>
          <w:b w:val="0"/>
          <w:color w:val="002060"/>
          <w:sz w:val="24"/>
          <w:szCs w:val="24"/>
          <w:lang w:eastAsia="pt-BR"/>
        </w:rPr>
        <w:t>Determinações emanadas pelo TCE/</w:t>
      </w:r>
      <w:r>
        <w:rPr>
          <w:rFonts w:ascii="Arial" w:eastAsia="Times New Roman" w:hAnsi="Arial" w:cs="Arial"/>
          <w:b w:val="0"/>
          <w:color w:val="002060"/>
          <w:sz w:val="24"/>
          <w:szCs w:val="24"/>
          <w:lang w:eastAsia="pt-BR"/>
        </w:rPr>
        <w:t xml:space="preserve">TO </w:t>
      </w:r>
      <w:r w:rsidRPr="00CF6E48">
        <w:rPr>
          <w:rFonts w:ascii="Arial" w:eastAsia="Times New Roman" w:hAnsi="Arial" w:cs="Arial"/>
          <w:b w:val="0"/>
          <w:color w:val="002060"/>
          <w:sz w:val="24"/>
          <w:szCs w:val="24"/>
          <w:lang w:eastAsia="pt-BR"/>
        </w:rPr>
        <w:t xml:space="preserve">e </w:t>
      </w:r>
      <w:r>
        <w:rPr>
          <w:rFonts w:ascii="Arial" w:eastAsia="Times New Roman" w:hAnsi="Arial" w:cs="Arial"/>
          <w:b w:val="0"/>
          <w:color w:val="002060"/>
          <w:sz w:val="24"/>
          <w:szCs w:val="24"/>
          <w:lang w:eastAsia="pt-BR"/>
        </w:rPr>
        <w:t>demais orgãos de controle e fiscalização</w:t>
      </w:r>
      <w:r w:rsidRPr="00CF6E48">
        <w:rPr>
          <w:rFonts w:ascii="Arial" w:eastAsia="Times New Roman" w:hAnsi="Arial" w:cs="Arial"/>
          <w:b w:val="0"/>
          <w:color w:val="002060"/>
          <w:sz w:val="24"/>
          <w:szCs w:val="24"/>
          <w:lang w:eastAsia="pt-BR"/>
        </w:rPr>
        <w:t>;</w:t>
      </w:r>
    </w:p>
    <w:p w14:paraId="09B0C38B" w14:textId="77777777" w:rsidR="00CF6E48" w:rsidRPr="00CF6E48" w:rsidRDefault="00CF6E48" w:rsidP="00CF6E48">
      <w:pPr>
        <w:pStyle w:val="PargrafodaLista"/>
        <w:numPr>
          <w:ilvl w:val="0"/>
          <w:numId w:val="30"/>
        </w:numPr>
        <w:rPr>
          <w:rFonts w:ascii="Arial" w:eastAsia="Times New Roman" w:hAnsi="Arial" w:cs="Arial"/>
          <w:b w:val="0"/>
          <w:color w:val="002060"/>
          <w:sz w:val="24"/>
          <w:szCs w:val="24"/>
          <w:lang w:val="pt-BR" w:eastAsia="pt-BR"/>
        </w:rPr>
      </w:pPr>
      <w:r w:rsidRPr="00CF6E48">
        <w:rPr>
          <w:rFonts w:ascii="Arial" w:eastAsia="Times New Roman" w:hAnsi="Arial" w:cs="Arial"/>
          <w:b w:val="0"/>
          <w:color w:val="002060"/>
          <w:sz w:val="24"/>
          <w:szCs w:val="24"/>
          <w:lang w:eastAsia="pt-BR"/>
        </w:rPr>
        <w:t>Fragilidades ou ausências de controles observados;</w:t>
      </w:r>
    </w:p>
    <w:p w14:paraId="3213C9B0" w14:textId="4C81B4DB" w:rsidR="00CA258B" w:rsidRPr="00002206" w:rsidRDefault="00CF6E48" w:rsidP="00CF6E48">
      <w:pPr>
        <w:pStyle w:val="PargrafodaLista"/>
        <w:numPr>
          <w:ilvl w:val="0"/>
          <w:numId w:val="30"/>
        </w:numPr>
        <w:rPr>
          <w:rFonts w:ascii="Arial" w:eastAsia="Times New Roman" w:hAnsi="Arial" w:cs="Arial"/>
          <w:b w:val="0"/>
          <w:color w:val="002060"/>
          <w:sz w:val="24"/>
          <w:szCs w:val="24"/>
          <w:lang w:val="pt-BR" w:eastAsia="pt-BR"/>
        </w:rPr>
      </w:pPr>
      <w:r w:rsidRPr="00CF6E48">
        <w:rPr>
          <w:rFonts w:ascii="Arial" w:eastAsia="Times New Roman" w:hAnsi="Arial" w:cs="Arial"/>
          <w:b w:val="0"/>
          <w:color w:val="002060"/>
          <w:sz w:val="24"/>
          <w:szCs w:val="24"/>
          <w:lang w:eastAsia="pt-BR"/>
        </w:rPr>
        <w:t>Volume de trabalhos obrigatórios para cumprimento de normas legais;</w:t>
      </w:r>
    </w:p>
    <w:p w14:paraId="27040210" w14:textId="77777777" w:rsidR="00002206" w:rsidRPr="00002206" w:rsidRDefault="00002206" w:rsidP="00002206">
      <w:pPr>
        <w:pStyle w:val="PargrafodaLista"/>
        <w:ind w:left="1350"/>
        <w:rPr>
          <w:rFonts w:ascii="Arial" w:eastAsia="Times New Roman" w:hAnsi="Arial" w:cs="Arial"/>
          <w:b w:val="0"/>
          <w:color w:val="002060"/>
          <w:sz w:val="24"/>
          <w:szCs w:val="24"/>
          <w:lang w:val="pt-BR" w:eastAsia="pt-BR"/>
        </w:rPr>
      </w:pPr>
    </w:p>
    <w:p w14:paraId="10F617C9" w14:textId="5C1AD5DA" w:rsidR="00002206" w:rsidRDefault="00002206" w:rsidP="00002206">
      <w:pPr>
        <w:pStyle w:val="PargrafodaLista"/>
        <w:numPr>
          <w:ilvl w:val="0"/>
          <w:numId w:val="6"/>
        </w:numPr>
        <w:rPr>
          <w:rFonts w:ascii="Arial" w:eastAsia="Times New Roman" w:hAnsi="Arial" w:cs="Arial"/>
          <w:color w:val="002060"/>
          <w:sz w:val="24"/>
          <w:szCs w:val="24"/>
          <w:lang w:val="pt-BR" w:eastAsia="pt-BR"/>
        </w:rPr>
      </w:pPr>
      <w:r w:rsidRPr="00002206">
        <w:rPr>
          <w:rFonts w:ascii="Arial" w:eastAsia="Times New Roman" w:hAnsi="Arial" w:cs="Arial"/>
          <w:color w:val="002060"/>
          <w:sz w:val="24"/>
          <w:szCs w:val="24"/>
          <w:lang w:val="pt-BR" w:eastAsia="pt-BR"/>
        </w:rPr>
        <w:t>SELEÇÃO DE AMOSTRAS</w:t>
      </w:r>
    </w:p>
    <w:p w14:paraId="0C8AE12B" w14:textId="330DDFC8" w:rsidR="00484E4E" w:rsidRDefault="00484E4E" w:rsidP="00484E4E">
      <w:pPr>
        <w:rPr>
          <w:rFonts w:ascii="Arial" w:eastAsia="Times New Roman" w:hAnsi="Arial" w:cs="Arial"/>
          <w:color w:val="002060"/>
          <w:sz w:val="24"/>
          <w:szCs w:val="24"/>
          <w:lang w:val="pt-BR" w:eastAsia="pt-BR"/>
        </w:rPr>
      </w:pPr>
    </w:p>
    <w:p w14:paraId="7B4BF987" w14:textId="74DBBFB6" w:rsidR="00484E4E" w:rsidRDefault="00484E4E" w:rsidP="00627688">
      <w:pPr>
        <w:pStyle w:val="PargrafodaLista"/>
        <w:numPr>
          <w:ilvl w:val="0"/>
          <w:numId w:val="31"/>
        </w:numPr>
        <w:ind w:left="0" w:firstLine="851"/>
        <w:jc w:val="both"/>
        <w:rPr>
          <w:rFonts w:ascii="Arial" w:eastAsia="Times New Roman" w:hAnsi="Arial" w:cs="Arial"/>
          <w:b w:val="0"/>
          <w:color w:val="002060"/>
          <w:sz w:val="24"/>
          <w:szCs w:val="24"/>
          <w:lang w:val="pt-BR" w:eastAsia="pt-BR"/>
        </w:rPr>
      </w:pPr>
      <w:r w:rsidRPr="00484E4E">
        <w:rPr>
          <w:rFonts w:ascii="Arial" w:eastAsia="Times New Roman" w:hAnsi="Arial" w:cs="Arial"/>
          <w:color w:val="002060"/>
          <w:sz w:val="24"/>
          <w:szCs w:val="24"/>
          <w:lang w:val="pt-BR" w:eastAsia="pt-BR"/>
        </w:rPr>
        <w:t>Materialidade:</w:t>
      </w:r>
      <w:r w:rsidRPr="00484E4E">
        <w:rPr>
          <w:rFonts w:ascii="Arial" w:eastAsia="Times New Roman" w:hAnsi="Arial" w:cs="Arial"/>
          <w:b w:val="0"/>
          <w:color w:val="002060"/>
          <w:sz w:val="24"/>
          <w:szCs w:val="24"/>
          <w:lang w:val="pt-BR" w:eastAsia="pt-BR"/>
        </w:rPr>
        <w:t xml:space="preserve"> representa o montante de recursos orçamentários ou financeiros/materiais alocados e/ou o volume de bens e valores efetivamente geridos em um específico ponto de controle, (unidade administrativa, sistema, contrato, atividade, processo, procedimento ou ação);</w:t>
      </w:r>
    </w:p>
    <w:p w14:paraId="2D569F48" w14:textId="77777777" w:rsidR="00627688" w:rsidRDefault="00627688" w:rsidP="00627688">
      <w:pPr>
        <w:pStyle w:val="PargrafodaLista"/>
        <w:jc w:val="both"/>
        <w:rPr>
          <w:rFonts w:ascii="Arial" w:eastAsia="Times New Roman" w:hAnsi="Arial" w:cs="Arial"/>
          <w:b w:val="0"/>
          <w:color w:val="002060"/>
          <w:sz w:val="24"/>
          <w:szCs w:val="24"/>
          <w:lang w:val="pt-BR" w:eastAsia="pt-BR"/>
        </w:rPr>
      </w:pPr>
    </w:p>
    <w:p w14:paraId="2A66E3C1" w14:textId="4646B266" w:rsidR="00484E4E" w:rsidRDefault="00484E4E" w:rsidP="00627688">
      <w:pPr>
        <w:pStyle w:val="PargrafodaLista"/>
        <w:numPr>
          <w:ilvl w:val="0"/>
          <w:numId w:val="31"/>
        </w:numPr>
        <w:ind w:left="0" w:firstLine="851"/>
        <w:jc w:val="both"/>
        <w:rPr>
          <w:rFonts w:ascii="Arial" w:eastAsia="Times New Roman" w:hAnsi="Arial" w:cs="Arial"/>
          <w:b w:val="0"/>
          <w:color w:val="002060"/>
          <w:sz w:val="24"/>
          <w:szCs w:val="24"/>
          <w:lang w:val="pt-BR" w:eastAsia="pt-BR"/>
        </w:rPr>
      </w:pPr>
      <w:r w:rsidRPr="00484E4E">
        <w:rPr>
          <w:rFonts w:ascii="Arial" w:eastAsia="Times New Roman" w:hAnsi="Arial" w:cs="Arial"/>
          <w:color w:val="002060"/>
          <w:sz w:val="24"/>
          <w:szCs w:val="24"/>
          <w:lang w:val="pt-BR" w:eastAsia="pt-BR"/>
        </w:rPr>
        <w:t>Relevância:</w:t>
      </w:r>
      <w:r w:rsidRPr="00484E4E">
        <w:rPr>
          <w:rFonts w:ascii="Arial" w:eastAsia="Times New Roman" w:hAnsi="Arial" w:cs="Arial"/>
          <w:b w:val="0"/>
          <w:color w:val="002060"/>
          <w:sz w:val="24"/>
          <w:szCs w:val="24"/>
          <w:lang w:val="pt-BR" w:eastAsia="pt-BR"/>
        </w:rPr>
        <w:t xml:space="preserve"> significa a importância ou papel desempenhado por uma questão, situação ou unidade administrativa em relação à atividade desenvolvida pela municipalidade, ou ao processo e/ou procedimento realizado por órgão da administração direta do executivo municipal;</w:t>
      </w:r>
    </w:p>
    <w:p w14:paraId="2136BC30" w14:textId="055C57C9" w:rsidR="00627688" w:rsidRPr="00627688" w:rsidRDefault="00627688" w:rsidP="00627688">
      <w:pPr>
        <w:ind w:firstLine="851"/>
        <w:jc w:val="both"/>
        <w:rPr>
          <w:rFonts w:ascii="Arial" w:eastAsia="Times New Roman" w:hAnsi="Arial" w:cs="Arial"/>
          <w:b w:val="0"/>
          <w:color w:val="002060"/>
          <w:sz w:val="24"/>
          <w:szCs w:val="24"/>
          <w:lang w:val="pt-BR" w:eastAsia="pt-BR"/>
        </w:rPr>
      </w:pPr>
    </w:p>
    <w:p w14:paraId="79D1931D" w14:textId="77777777" w:rsidR="005D1861" w:rsidRDefault="00484E4E" w:rsidP="00627688">
      <w:pPr>
        <w:pStyle w:val="PargrafodaLista"/>
        <w:numPr>
          <w:ilvl w:val="0"/>
          <w:numId w:val="31"/>
        </w:numPr>
        <w:ind w:left="0" w:firstLine="851"/>
        <w:jc w:val="both"/>
        <w:rPr>
          <w:rFonts w:ascii="Arial" w:eastAsia="Times New Roman" w:hAnsi="Arial" w:cs="Arial"/>
          <w:b w:val="0"/>
          <w:color w:val="002060"/>
          <w:sz w:val="24"/>
          <w:szCs w:val="24"/>
          <w:lang w:val="pt-BR" w:eastAsia="pt-BR"/>
        </w:rPr>
      </w:pPr>
      <w:r w:rsidRPr="005D1861">
        <w:rPr>
          <w:rFonts w:ascii="Arial" w:eastAsia="Times New Roman" w:hAnsi="Arial" w:cs="Arial"/>
          <w:color w:val="002060"/>
          <w:sz w:val="24"/>
          <w:szCs w:val="24"/>
          <w:lang w:val="pt-BR" w:eastAsia="pt-BR"/>
        </w:rPr>
        <w:t>Criticidade:</w:t>
      </w:r>
      <w:r w:rsidRPr="005D1861">
        <w:rPr>
          <w:rFonts w:ascii="Arial" w:eastAsia="Times New Roman" w:hAnsi="Arial" w:cs="Arial"/>
          <w:b w:val="0"/>
          <w:color w:val="002060"/>
          <w:sz w:val="24"/>
          <w:szCs w:val="24"/>
          <w:lang w:val="pt-BR" w:eastAsia="pt-BR"/>
        </w:rPr>
        <w:t xml:space="preserve"> representa as situações críticas efetivas ou potenciais a serem controladas, identificadas em uma unidade organizacional alvo de fiscalização. Trata-se da composição dos elementos referenciais de vulnerabilidade, das fraquezas, dos pontos de controle com riscos operacionais latentes etc., podendo ser estabelecidos por critério desta Controladoria e/ou por conta de apontamentos anteriores de Controle Interno e Externo;</w:t>
      </w:r>
    </w:p>
    <w:p w14:paraId="364EC78F" w14:textId="172F4689" w:rsidR="00484E4E" w:rsidRDefault="00484E4E" w:rsidP="00FE1F33">
      <w:pPr>
        <w:pStyle w:val="PargrafodaLista"/>
        <w:numPr>
          <w:ilvl w:val="0"/>
          <w:numId w:val="31"/>
        </w:numPr>
        <w:ind w:left="0" w:firstLine="851"/>
        <w:jc w:val="both"/>
        <w:rPr>
          <w:rFonts w:ascii="Arial" w:eastAsia="Times New Roman" w:hAnsi="Arial" w:cs="Arial"/>
          <w:b w:val="0"/>
          <w:color w:val="002060"/>
          <w:sz w:val="24"/>
          <w:szCs w:val="24"/>
          <w:lang w:val="pt-BR" w:eastAsia="pt-BR"/>
        </w:rPr>
      </w:pPr>
      <w:r w:rsidRPr="00627688">
        <w:rPr>
          <w:rFonts w:ascii="Arial" w:eastAsia="Times New Roman" w:hAnsi="Arial" w:cs="Arial"/>
          <w:color w:val="002060"/>
          <w:sz w:val="24"/>
          <w:szCs w:val="24"/>
          <w:lang w:val="pt-BR" w:eastAsia="pt-BR"/>
        </w:rPr>
        <w:lastRenderedPageBreak/>
        <w:t>Risco:</w:t>
      </w:r>
      <w:r w:rsidRPr="00627688">
        <w:rPr>
          <w:rFonts w:ascii="Arial" w:eastAsia="Times New Roman" w:hAnsi="Arial" w:cs="Arial"/>
          <w:b w:val="0"/>
          <w:color w:val="002060"/>
          <w:sz w:val="24"/>
          <w:szCs w:val="24"/>
          <w:lang w:val="pt-BR" w:eastAsia="pt-BR"/>
        </w:rPr>
        <w:t xml:space="preserve"> possibilidade de algo acontecer e ter impacto nos objetivos de procedimentos,</w:t>
      </w:r>
      <w:r w:rsidR="00627688">
        <w:rPr>
          <w:rFonts w:ascii="Arial" w:eastAsia="Times New Roman" w:hAnsi="Arial" w:cs="Arial"/>
          <w:b w:val="0"/>
          <w:color w:val="002060"/>
          <w:sz w:val="24"/>
          <w:szCs w:val="24"/>
          <w:lang w:val="pt-BR" w:eastAsia="pt-BR"/>
        </w:rPr>
        <w:t xml:space="preserve"> </w:t>
      </w:r>
      <w:r w:rsidRPr="00627688">
        <w:rPr>
          <w:rFonts w:ascii="Arial" w:eastAsia="Times New Roman" w:hAnsi="Arial" w:cs="Arial"/>
          <w:b w:val="0"/>
          <w:color w:val="002060"/>
          <w:sz w:val="24"/>
          <w:szCs w:val="24"/>
          <w:lang w:val="pt-BR" w:eastAsia="pt-BR"/>
        </w:rPr>
        <w:t>processos e ações do executivo, sendo medido em termos de consequências e</w:t>
      </w:r>
      <w:r w:rsidR="005D1861" w:rsidRPr="00627688">
        <w:rPr>
          <w:rFonts w:ascii="Arial" w:eastAsia="Times New Roman" w:hAnsi="Arial" w:cs="Arial"/>
          <w:b w:val="0"/>
          <w:color w:val="002060"/>
          <w:sz w:val="24"/>
          <w:szCs w:val="24"/>
          <w:lang w:val="pt-BR" w:eastAsia="pt-BR"/>
        </w:rPr>
        <w:t xml:space="preserve"> </w:t>
      </w:r>
      <w:r w:rsidRPr="00627688">
        <w:rPr>
          <w:rFonts w:ascii="Arial" w:eastAsia="Times New Roman" w:hAnsi="Arial" w:cs="Arial"/>
          <w:b w:val="0"/>
          <w:color w:val="002060"/>
          <w:sz w:val="24"/>
          <w:szCs w:val="24"/>
          <w:lang w:val="pt-BR" w:eastAsia="pt-BR"/>
        </w:rPr>
        <w:t>probabilidades</w:t>
      </w:r>
      <w:r w:rsidR="000F2438">
        <w:rPr>
          <w:rFonts w:ascii="Arial" w:eastAsia="Times New Roman" w:hAnsi="Arial" w:cs="Arial"/>
          <w:b w:val="0"/>
          <w:color w:val="002060"/>
          <w:sz w:val="24"/>
          <w:szCs w:val="24"/>
          <w:lang w:val="pt-BR" w:eastAsia="pt-BR"/>
        </w:rPr>
        <w:t>.</w:t>
      </w:r>
    </w:p>
    <w:p w14:paraId="0BB1A92D" w14:textId="4F19625D" w:rsidR="000F2438" w:rsidRDefault="000F2438" w:rsidP="000F2438">
      <w:pPr>
        <w:pStyle w:val="PargrafodaLista"/>
        <w:ind w:left="0" w:firstLine="851"/>
        <w:jc w:val="both"/>
        <w:rPr>
          <w:rFonts w:ascii="Arial" w:eastAsia="Times New Roman" w:hAnsi="Arial" w:cs="Arial"/>
          <w:b w:val="0"/>
          <w:color w:val="002060"/>
          <w:sz w:val="24"/>
          <w:szCs w:val="24"/>
          <w:lang w:val="pt-BR" w:eastAsia="pt-BR"/>
        </w:rPr>
      </w:pPr>
      <w:r w:rsidRPr="000F2438">
        <w:rPr>
          <w:rFonts w:ascii="Arial" w:eastAsia="Times New Roman" w:hAnsi="Arial" w:cs="Arial"/>
          <w:b w:val="0"/>
          <w:color w:val="002060"/>
          <w:sz w:val="24"/>
          <w:szCs w:val="24"/>
          <w:lang w:val="pt-BR" w:eastAsia="pt-BR"/>
        </w:rPr>
        <w:t>A quantidade de amostras ou a totalidade dos objetos de análise serão</w:t>
      </w:r>
      <w:r>
        <w:rPr>
          <w:rFonts w:ascii="Arial" w:eastAsia="Times New Roman" w:hAnsi="Arial" w:cs="Arial"/>
          <w:b w:val="0"/>
          <w:color w:val="002060"/>
          <w:sz w:val="24"/>
          <w:szCs w:val="24"/>
          <w:lang w:val="pt-BR" w:eastAsia="pt-BR"/>
        </w:rPr>
        <w:t xml:space="preserve"> </w:t>
      </w:r>
      <w:r w:rsidRPr="000F2438">
        <w:rPr>
          <w:rFonts w:ascii="Arial" w:eastAsia="Times New Roman" w:hAnsi="Arial" w:cs="Arial"/>
          <w:b w:val="0"/>
          <w:color w:val="002060"/>
          <w:sz w:val="24"/>
          <w:szCs w:val="24"/>
          <w:lang w:val="pt-BR" w:eastAsia="pt-BR"/>
        </w:rPr>
        <w:t>definidas caso a caso, conforme o tipo de documento ou o tipo de exame a ser realizado, bem</w:t>
      </w:r>
      <w:r>
        <w:rPr>
          <w:rFonts w:ascii="Arial" w:eastAsia="Times New Roman" w:hAnsi="Arial" w:cs="Arial"/>
          <w:b w:val="0"/>
          <w:color w:val="002060"/>
          <w:sz w:val="24"/>
          <w:szCs w:val="24"/>
          <w:lang w:val="pt-BR" w:eastAsia="pt-BR"/>
        </w:rPr>
        <w:t xml:space="preserve"> </w:t>
      </w:r>
      <w:r w:rsidRPr="000F2438">
        <w:rPr>
          <w:rFonts w:ascii="Arial" w:eastAsia="Times New Roman" w:hAnsi="Arial" w:cs="Arial"/>
          <w:b w:val="0"/>
          <w:color w:val="002060"/>
          <w:sz w:val="24"/>
          <w:szCs w:val="24"/>
          <w:lang w:val="pt-BR" w:eastAsia="pt-BR"/>
        </w:rPr>
        <w:t>como de</w:t>
      </w:r>
      <w:r>
        <w:rPr>
          <w:rFonts w:ascii="Arial" w:eastAsia="Times New Roman" w:hAnsi="Arial" w:cs="Arial"/>
          <w:b w:val="0"/>
          <w:color w:val="002060"/>
          <w:sz w:val="24"/>
          <w:szCs w:val="24"/>
          <w:lang w:val="pt-BR" w:eastAsia="pt-BR"/>
        </w:rPr>
        <w:t xml:space="preserve"> </w:t>
      </w:r>
      <w:r w:rsidRPr="000F2438">
        <w:rPr>
          <w:rFonts w:ascii="Arial" w:eastAsia="Times New Roman" w:hAnsi="Arial" w:cs="Arial"/>
          <w:b w:val="0"/>
          <w:color w:val="002060"/>
          <w:sz w:val="24"/>
          <w:szCs w:val="24"/>
          <w:lang w:val="pt-BR" w:eastAsia="pt-BR"/>
        </w:rPr>
        <w:t>acordo com as limitações de recursos humanos do Sistema de Controle Interno.</w:t>
      </w:r>
    </w:p>
    <w:p w14:paraId="1BDF75FC" w14:textId="1C9EC6CD" w:rsidR="003A3298" w:rsidRDefault="003A3298" w:rsidP="000F2438">
      <w:pPr>
        <w:pStyle w:val="PargrafodaLista"/>
        <w:ind w:left="0" w:firstLine="851"/>
        <w:jc w:val="both"/>
        <w:rPr>
          <w:rFonts w:ascii="Arial" w:eastAsia="Times New Roman" w:hAnsi="Arial" w:cs="Arial"/>
          <w:b w:val="0"/>
          <w:color w:val="002060"/>
          <w:sz w:val="24"/>
          <w:szCs w:val="24"/>
          <w:lang w:val="pt-BR" w:eastAsia="pt-BR"/>
        </w:rPr>
      </w:pPr>
    </w:p>
    <w:p w14:paraId="068B4552" w14:textId="5EE8B56D" w:rsidR="00874BC7" w:rsidRPr="00874BC7" w:rsidRDefault="00874BC7" w:rsidP="00874BC7">
      <w:pPr>
        <w:pStyle w:val="PargrafodaLista"/>
        <w:numPr>
          <w:ilvl w:val="0"/>
          <w:numId w:val="6"/>
        </w:numPr>
        <w:jc w:val="both"/>
        <w:rPr>
          <w:rFonts w:ascii="Arial" w:eastAsia="Times New Roman" w:hAnsi="Arial" w:cs="Arial"/>
          <w:color w:val="002060"/>
          <w:sz w:val="24"/>
          <w:szCs w:val="24"/>
          <w:lang w:val="pt-BR" w:eastAsia="pt-BR"/>
        </w:rPr>
      </w:pPr>
      <w:r w:rsidRPr="00874BC7">
        <w:rPr>
          <w:rFonts w:ascii="Arial" w:eastAsia="Times New Roman" w:hAnsi="Arial" w:cs="Arial"/>
          <w:color w:val="002060"/>
          <w:sz w:val="24"/>
          <w:szCs w:val="24"/>
          <w:lang w:val="pt-BR" w:eastAsia="pt-BR"/>
        </w:rPr>
        <w:t>AÇÕES PREVISTAS PARA O EXERCÍCIO DE</w:t>
      </w:r>
      <w:r>
        <w:rPr>
          <w:rFonts w:ascii="Arial" w:eastAsia="Times New Roman" w:hAnsi="Arial" w:cs="Arial"/>
          <w:color w:val="002060"/>
          <w:sz w:val="24"/>
          <w:szCs w:val="24"/>
          <w:lang w:val="pt-BR" w:eastAsia="pt-BR"/>
        </w:rPr>
        <w:t xml:space="preserve"> 2023</w:t>
      </w:r>
    </w:p>
    <w:p w14:paraId="6FF2DFB2" w14:textId="77777777" w:rsidR="00874BC7" w:rsidRDefault="00874BC7" w:rsidP="00874BC7">
      <w:pPr>
        <w:pStyle w:val="PargrafodaLista"/>
        <w:ind w:left="0" w:firstLine="851"/>
        <w:rPr>
          <w:rFonts w:ascii="Arial" w:eastAsia="Times New Roman" w:hAnsi="Arial" w:cs="Arial"/>
          <w:b w:val="0"/>
          <w:color w:val="002060"/>
          <w:sz w:val="24"/>
          <w:szCs w:val="24"/>
          <w:lang w:val="pt-BR" w:eastAsia="pt-BR"/>
        </w:rPr>
      </w:pPr>
    </w:p>
    <w:p w14:paraId="25F1FCF4" w14:textId="46B54DB1" w:rsidR="00874BC7" w:rsidRDefault="00ED762F" w:rsidP="00874BC7">
      <w:pPr>
        <w:pStyle w:val="PargrafodaLista"/>
        <w:ind w:left="0" w:firstLine="851"/>
        <w:jc w:val="both"/>
        <w:rPr>
          <w:rFonts w:ascii="Arial" w:eastAsia="Times New Roman" w:hAnsi="Arial" w:cs="Arial"/>
          <w:b w:val="0"/>
          <w:color w:val="002060"/>
          <w:sz w:val="24"/>
          <w:szCs w:val="24"/>
          <w:lang w:val="pt-BR" w:eastAsia="pt-BR"/>
        </w:rPr>
      </w:pPr>
      <w:r>
        <w:rPr>
          <w:rFonts w:ascii="Arial" w:eastAsia="Times New Roman" w:hAnsi="Arial" w:cs="Arial"/>
          <w:b w:val="0"/>
          <w:color w:val="002060"/>
          <w:sz w:val="24"/>
          <w:szCs w:val="24"/>
          <w:lang w:val="pt-BR" w:eastAsia="pt-BR"/>
        </w:rPr>
        <w:t xml:space="preserve">Não sendo </w:t>
      </w:r>
      <w:r w:rsidR="007872CC">
        <w:rPr>
          <w:rFonts w:ascii="Arial" w:eastAsia="Times New Roman" w:hAnsi="Arial" w:cs="Arial"/>
          <w:b w:val="0"/>
          <w:color w:val="002060"/>
          <w:sz w:val="24"/>
          <w:szCs w:val="24"/>
          <w:lang w:val="pt-BR" w:eastAsia="pt-BR"/>
        </w:rPr>
        <w:t xml:space="preserve">possível, </w:t>
      </w:r>
      <w:r w:rsidR="007872CC" w:rsidRPr="00874BC7">
        <w:rPr>
          <w:rFonts w:ascii="Arial" w:eastAsia="Times New Roman" w:hAnsi="Arial" w:cs="Arial"/>
          <w:b w:val="0"/>
          <w:color w:val="002060"/>
          <w:sz w:val="24"/>
          <w:szCs w:val="24"/>
          <w:lang w:val="pt-BR" w:eastAsia="pt-BR"/>
        </w:rPr>
        <w:t>verificar</w:t>
      </w:r>
      <w:r w:rsidR="00874BC7" w:rsidRPr="00874BC7">
        <w:rPr>
          <w:rFonts w:ascii="Arial" w:eastAsia="Times New Roman" w:hAnsi="Arial" w:cs="Arial"/>
          <w:b w:val="0"/>
          <w:color w:val="002060"/>
          <w:sz w:val="24"/>
          <w:szCs w:val="24"/>
          <w:lang w:val="pt-BR" w:eastAsia="pt-BR"/>
        </w:rPr>
        <w:t xml:space="preserve"> todas as áreas em um mesmo exercício, foram escolhidas as áreas por critério de hierarquização de riscos, uma vez que, pela dimensão, existe mais trabalho a ser realizado do que a capacidade da Controladoria Interna de realizar em um único exercício.</w:t>
      </w:r>
    </w:p>
    <w:p w14:paraId="53AAE469" w14:textId="77777777" w:rsidR="00096FCB" w:rsidRPr="00096FCB" w:rsidRDefault="00096FCB" w:rsidP="00096FCB">
      <w:pPr>
        <w:jc w:val="both"/>
        <w:rPr>
          <w:rFonts w:ascii="Arial" w:eastAsia="Times New Roman" w:hAnsi="Arial" w:cs="Arial"/>
          <w:b w:val="0"/>
          <w:color w:val="002060"/>
          <w:sz w:val="24"/>
          <w:szCs w:val="24"/>
          <w:lang w:val="pt-BR" w:eastAsia="pt-BR"/>
        </w:rPr>
      </w:pPr>
    </w:p>
    <w:p w14:paraId="409271D8" w14:textId="76BC02B9" w:rsidR="00096FCB" w:rsidRPr="00120358" w:rsidRDefault="00A107EF" w:rsidP="00120358">
      <w:pPr>
        <w:pStyle w:val="PargrafodaLista"/>
        <w:numPr>
          <w:ilvl w:val="1"/>
          <w:numId w:val="6"/>
        </w:numPr>
        <w:jc w:val="both"/>
        <w:rPr>
          <w:rFonts w:ascii="Arial" w:eastAsia="Times New Roman" w:hAnsi="Arial" w:cs="Arial"/>
          <w:color w:val="002060"/>
          <w:sz w:val="24"/>
          <w:szCs w:val="24"/>
          <w:lang w:val="pt-BR" w:eastAsia="pt-BR"/>
        </w:rPr>
      </w:pPr>
      <w:r>
        <w:rPr>
          <w:rFonts w:ascii="Arial" w:eastAsia="Times New Roman" w:hAnsi="Arial" w:cs="Arial"/>
          <w:color w:val="002060"/>
          <w:sz w:val="24"/>
          <w:szCs w:val="24"/>
          <w:lang w:val="pt-BR" w:eastAsia="pt-BR"/>
        </w:rPr>
        <w:t>ATIVIDADES DE ACOMPANHAMENTO E</w:t>
      </w:r>
      <w:r w:rsidR="00120358" w:rsidRPr="00120358">
        <w:rPr>
          <w:rFonts w:ascii="Arial" w:eastAsia="Times New Roman" w:hAnsi="Arial" w:cs="Arial"/>
          <w:color w:val="002060"/>
          <w:sz w:val="24"/>
          <w:szCs w:val="24"/>
          <w:lang w:val="pt-BR" w:eastAsia="pt-BR"/>
        </w:rPr>
        <w:t xml:space="preserve"> MONITORAMENTO PARA 2023</w:t>
      </w:r>
    </w:p>
    <w:p w14:paraId="74EBB0AD" w14:textId="4689E88B" w:rsidR="00874BC7" w:rsidRPr="00120358" w:rsidRDefault="00874BC7" w:rsidP="00096FCB">
      <w:pPr>
        <w:pStyle w:val="PargrafodaLista"/>
        <w:ind w:left="0" w:firstLine="851"/>
        <w:jc w:val="both"/>
        <w:rPr>
          <w:rFonts w:ascii="Arial" w:eastAsia="Times New Roman" w:hAnsi="Arial" w:cs="Arial"/>
          <w:color w:val="FF0000"/>
          <w:sz w:val="24"/>
          <w:szCs w:val="24"/>
          <w:lang w:val="pt-BR" w:eastAsia="pt-BR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646"/>
        <w:gridCol w:w="1809"/>
        <w:gridCol w:w="619"/>
        <w:gridCol w:w="629"/>
        <w:gridCol w:w="687"/>
        <w:gridCol w:w="653"/>
        <w:gridCol w:w="596"/>
        <w:gridCol w:w="629"/>
        <w:gridCol w:w="596"/>
        <w:gridCol w:w="687"/>
        <w:gridCol w:w="628"/>
        <w:gridCol w:w="664"/>
        <w:gridCol w:w="650"/>
        <w:gridCol w:w="616"/>
      </w:tblGrid>
      <w:tr w:rsidR="00E04EA8" w14:paraId="23B96E92" w14:textId="77777777" w:rsidTr="00E17F39">
        <w:tc>
          <w:tcPr>
            <w:tcW w:w="10109" w:type="dxa"/>
            <w:gridSpan w:val="14"/>
          </w:tcPr>
          <w:p w14:paraId="54177A3E" w14:textId="77777777" w:rsidR="00E04EA8" w:rsidRPr="003C00F0" w:rsidRDefault="00E04EA8" w:rsidP="00E17F39">
            <w:pPr>
              <w:jc w:val="center"/>
              <w:rPr>
                <w:rFonts w:ascii="Arial" w:eastAsia="Times New Roman" w:hAnsi="Arial" w:cs="Arial"/>
                <w:color w:val="002060"/>
                <w:sz w:val="20"/>
                <w:szCs w:val="24"/>
                <w:lang w:val="pt-BR" w:eastAsia="pt-BR"/>
              </w:rPr>
            </w:pPr>
            <w:r w:rsidRPr="003C00F0">
              <w:rPr>
                <w:rFonts w:ascii="Arial" w:eastAsia="Times New Roman" w:hAnsi="Arial" w:cs="Arial"/>
                <w:color w:val="002060"/>
                <w:sz w:val="20"/>
                <w:szCs w:val="24"/>
                <w:lang w:val="pt-BR" w:eastAsia="pt-BR"/>
              </w:rPr>
              <w:t>ATIVIDADES DE MONITORAMENTO PARA 2023</w:t>
            </w:r>
          </w:p>
        </w:tc>
      </w:tr>
      <w:tr w:rsidR="00E04EA8" w14:paraId="2EC8FA5B" w14:textId="77777777" w:rsidTr="00AA4A11">
        <w:tc>
          <w:tcPr>
            <w:tcW w:w="634" w:type="dxa"/>
            <w:shd w:val="clear" w:color="auto" w:fill="D2F1EF" w:themeFill="accent3" w:themeFillTint="33"/>
          </w:tcPr>
          <w:p w14:paraId="1BD3ACE9" w14:textId="77777777" w:rsidR="00E04EA8" w:rsidRPr="00C10B65" w:rsidRDefault="00E04EA8" w:rsidP="00E17F39">
            <w:pPr>
              <w:jc w:val="both"/>
              <w:rPr>
                <w:rFonts w:ascii="Arial" w:eastAsia="Times New Roman" w:hAnsi="Arial" w:cs="Arial"/>
                <w:color w:val="002060"/>
                <w:sz w:val="20"/>
                <w:szCs w:val="24"/>
                <w:lang w:val="pt-BR" w:eastAsia="pt-BR"/>
              </w:rPr>
            </w:pPr>
            <w:r w:rsidRPr="00C10B65">
              <w:rPr>
                <w:rFonts w:ascii="Arial" w:eastAsia="Times New Roman" w:hAnsi="Arial" w:cs="Arial"/>
                <w:color w:val="002060"/>
                <w:sz w:val="18"/>
                <w:szCs w:val="24"/>
                <w:lang w:val="pt-BR" w:eastAsia="pt-BR"/>
              </w:rPr>
              <w:t>ITEM</w:t>
            </w:r>
          </w:p>
        </w:tc>
        <w:tc>
          <w:tcPr>
            <w:tcW w:w="1818" w:type="dxa"/>
            <w:shd w:val="clear" w:color="auto" w:fill="D2F1EF" w:themeFill="accent3" w:themeFillTint="33"/>
          </w:tcPr>
          <w:p w14:paraId="229D2044" w14:textId="77777777" w:rsidR="00E04EA8" w:rsidRPr="00C10B65" w:rsidRDefault="00E04EA8" w:rsidP="00E17F39">
            <w:pPr>
              <w:jc w:val="center"/>
              <w:rPr>
                <w:rFonts w:ascii="Arial" w:eastAsia="Times New Roman" w:hAnsi="Arial" w:cs="Arial"/>
                <w:color w:val="002060"/>
                <w:sz w:val="20"/>
                <w:szCs w:val="24"/>
                <w:lang w:val="pt-BR" w:eastAsia="pt-BR"/>
              </w:rPr>
            </w:pPr>
            <w:r w:rsidRPr="00C10B65">
              <w:rPr>
                <w:rFonts w:ascii="Arial" w:eastAsia="Times New Roman" w:hAnsi="Arial" w:cs="Arial"/>
                <w:color w:val="002060"/>
                <w:sz w:val="20"/>
                <w:szCs w:val="24"/>
                <w:lang w:val="pt-BR" w:eastAsia="pt-BR"/>
              </w:rPr>
              <w:t>DESCRIÇÃO</w:t>
            </w:r>
          </w:p>
        </w:tc>
        <w:tc>
          <w:tcPr>
            <w:tcW w:w="619" w:type="dxa"/>
            <w:shd w:val="clear" w:color="auto" w:fill="D2F1EF" w:themeFill="accent3" w:themeFillTint="33"/>
          </w:tcPr>
          <w:p w14:paraId="00EB9E55" w14:textId="77777777" w:rsidR="00E04EA8" w:rsidRPr="00C10B65" w:rsidRDefault="00E04EA8" w:rsidP="00E17F39">
            <w:pPr>
              <w:jc w:val="center"/>
              <w:rPr>
                <w:rFonts w:ascii="Arial" w:eastAsia="Times New Roman" w:hAnsi="Arial" w:cs="Arial"/>
                <w:color w:val="002060"/>
                <w:sz w:val="20"/>
                <w:szCs w:val="24"/>
                <w:lang w:val="pt-BR" w:eastAsia="pt-BR"/>
              </w:rPr>
            </w:pPr>
            <w:r w:rsidRPr="00C10B65">
              <w:rPr>
                <w:rFonts w:ascii="Arial" w:eastAsia="Times New Roman" w:hAnsi="Arial" w:cs="Arial"/>
                <w:color w:val="002060"/>
                <w:sz w:val="20"/>
                <w:szCs w:val="24"/>
                <w:lang w:val="pt-BR" w:eastAsia="pt-BR"/>
              </w:rPr>
              <w:t>JAN</w:t>
            </w:r>
          </w:p>
        </w:tc>
        <w:tc>
          <w:tcPr>
            <w:tcW w:w="630" w:type="dxa"/>
            <w:shd w:val="clear" w:color="auto" w:fill="D2F1EF" w:themeFill="accent3" w:themeFillTint="33"/>
          </w:tcPr>
          <w:p w14:paraId="6A25DD3F" w14:textId="77777777" w:rsidR="00E04EA8" w:rsidRPr="00C10B65" w:rsidRDefault="00E04EA8" w:rsidP="00E17F39">
            <w:pPr>
              <w:jc w:val="center"/>
              <w:rPr>
                <w:rFonts w:ascii="Arial" w:eastAsia="Times New Roman" w:hAnsi="Arial" w:cs="Arial"/>
                <w:color w:val="002060"/>
                <w:sz w:val="20"/>
                <w:szCs w:val="24"/>
                <w:lang w:val="pt-BR" w:eastAsia="pt-BR"/>
              </w:rPr>
            </w:pPr>
            <w:r w:rsidRPr="00C10B65">
              <w:rPr>
                <w:rFonts w:ascii="Arial" w:eastAsia="Times New Roman" w:hAnsi="Arial" w:cs="Arial"/>
                <w:color w:val="002060"/>
                <w:sz w:val="20"/>
                <w:szCs w:val="24"/>
                <w:lang w:val="pt-BR" w:eastAsia="pt-BR"/>
              </w:rPr>
              <w:t>FEV</w:t>
            </w:r>
          </w:p>
        </w:tc>
        <w:tc>
          <w:tcPr>
            <w:tcW w:w="687" w:type="dxa"/>
            <w:shd w:val="clear" w:color="auto" w:fill="D2F1EF" w:themeFill="accent3" w:themeFillTint="33"/>
          </w:tcPr>
          <w:p w14:paraId="49A5A6D5" w14:textId="77777777" w:rsidR="00E04EA8" w:rsidRPr="00C10B65" w:rsidRDefault="00E04EA8" w:rsidP="00E17F39">
            <w:pPr>
              <w:jc w:val="center"/>
              <w:rPr>
                <w:rFonts w:ascii="Arial" w:eastAsia="Times New Roman" w:hAnsi="Arial" w:cs="Arial"/>
                <w:color w:val="002060"/>
                <w:sz w:val="20"/>
                <w:szCs w:val="24"/>
                <w:lang w:val="pt-BR" w:eastAsia="pt-BR"/>
              </w:rPr>
            </w:pPr>
            <w:r w:rsidRPr="00C10B65">
              <w:rPr>
                <w:rFonts w:ascii="Arial" w:eastAsia="Times New Roman" w:hAnsi="Arial" w:cs="Arial"/>
                <w:color w:val="002060"/>
                <w:sz w:val="20"/>
                <w:szCs w:val="24"/>
                <w:lang w:val="pt-BR" w:eastAsia="pt-BR"/>
              </w:rPr>
              <w:t>MAR</w:t>
            </w:r>
          </w:p>
        </w:tc>
        <w:tc>
          <w:tcPr>
            <w:tcW w:w="653" w:type="dxa"/>
            <w:shd w:val="clear" w:color="auto" w:fill="D2F1EF" w:themeFill="accent3" w:themeFillTint="33"/>
          </w:tcPr>
          <w:p w14:paraId="72FE22BA" w14:textId="77777777" w:rsidR="00E04EA8" w:rsidRPr="00C10B65" w:rsidRDefault="00E04EA8" w:rsidP="00E17F39">
            <w:pPr>
              <w:jc w:val="center"/>
              <w:rPr>
                <w:rFonts w:ascii="Arial" w:eastAsia="Times New Roman" w:hAnsi="Arial" w:cs="Arial"/>
                <w:color w:val="002060"/>
                <w:sz w:val="20"/>
                <w:szCs w:val="24"/>
                <w:lang w:val="pt-BR" w:eastAsia="pt-BR"/>
              </w:rPr>
            </w:pPr>
            <w:r w:rsidRPr="00C10B65">
              <w:rPr>
                <w:rFonts w:ascii="Arial" w:eastAsia="Times New Roman" w:hAnsi="Arial" w:cs="Arial"/>
                <w:color w:val="002060"/>
                <w:sz w:val="20"/>
                <w:szCs w:val="24"/>
                <w:lang w:val="pt-BR" w:eastAsia="pt-BR"/>
              </w:rPr>
              <w:t>ABR</w:t>
            </w:r>
          </w:p>
        </w:tc>
        <w:tc>
          <w:tcPr>
            <w:tcW w:w="596" w:type="dxa"/>
            <w:shd w:val="clear" w:color="auto" w:fill="D2F1EF" w:themeFill="accent3" w:themeFillTint="33"/>
          </w:tcPr>
          <w:p w14:paraId="1A87223F" w14:textId="77777777" w:rsidR="00E04EA8" w:rsidRPr="00C10B65" w:rsidRDefault="00E04EA8" w:rsidP="00E17F39">
            <w:pPr>
              <w:jc w:val="center"/>
              <w:rPr>
                <w:rFonts w:ascii="Arial" w:eastAsia="Times New Roman" w:hAnsi="Arial" w:cs="Arial"/>
                <w:color w:val="002060"/>
                <w:sz w:val="20"/>
                <w:szCs w:val="24"/>
                <w:lang w:val="pt-BR" w:eastAsia="pt-BR"/>
              </w:rPr>
            </w:pPr>
            <w:r w:rsidRPr="00C10B65">
              <w:rPr>
                <w:rFonts w:ascii="Arial" w:eastAsia="Times New Roman" w:hAnsi="Arial" w:cs="Arial"/>
                <w:color w:val="002060"/>
                <w:sz w:val="20"/>
                <w:szCs w:val="24"/>
                <w:lang w:val="pt-BR" w:eastAsia="pt-BR"/>
              </w:rPr>
              <w:t>MAI</w:t>
            </w:r>
          </w:p>
        </w:tc>
        <w:tc>
          <w:tcPr>
            <w:tcW w:w="629" w:type="dxa"/>
            <w:shd w:val="clear" w:color="auto" w:fill="D2F1EF" w:themeFill="accent3" w:themeFillTint="33"/>
          </w:tcPr>
          <w:p w14:paraId="4D399B49" w14:textId="77777777" w:rsidR="00E04EA8" w:rsidRPr="00C10B65" w:rsidRDefault="00E04EA8" w:rsidP="00E17F39">
            <w:pPr>
              <w:jc w:val="center"/>
              <w:rPr>
                <w:rFonts w:ascii="Arial" w:eastAsia="Times New Roman" w:hAnsi="Arial" w:cs="Arial"/>
                <w:color w:val="002060"/>
                <w:sz w:val="20"/>
                <w:szCs w:val="24"/>
                <w:lang w:val="pt-BR" w:eastAsia="pt-BR"/>
              </w:rPr>
            </w:pPr>
            <w:r w:rsidRPr="00C10B65">
              <w:rPr>
                <w:rFonts w:ascii="Arial" w:eastAsia="Times New Roman" w:hAnsi="Arial" w:cs="Arial"/>
                <w:color w:val="002060"/>
                <w:sz w:val="20"/>
                <w:szCs w:val="24"/>
                <w:lang w:val="pt-BR" w:eastAsia="pt-BR"/>
              </w:rPr>
              <w:t>JUN</w:t>
            </w:r>
          </w:p>
        </w:tc>
        <w:tc>
          <w:tcPr>
            <w:tcW w:w="596" w:type="dxa"/>
            <w:shd w:val="clear" w:color="auto" w:fill="D2F1EF" w:themeFill="accent3" w:themeFillTint="33"/>
          </w:tcPr>
          <w:p w14:paraId="3607158A" w14:textId="77777777" w:rsidR="00E04EA8" w:rsidRPr="00C10B65" w:rsidRDefault="00E04EA8" w:rsidP="00E17F39">
            <w:pPr>
              <w:jc w:val="center"/>
              <w:rPr>
                <w:rFonts w:ascii="Arial" w:eastAsia="Times New Roman" w:hAnsi="Arial" w:cs="Arial"/>
                <w:color w:val="002060"/>
                <w:sz w:val="20"/>
                <w:szCs w:val="24"/>
                <w:lang w:val="pt-BR" w:eastAsia="pt-BR"/>
              </w:rPr>
            </w:pPr>
            <w:r w:rsidRPr="00C10B65">
              <w:rPr>
                <w:rFonts w:ascii="Arial" w:eastAsia="Times New Roman" w:hAnsi="Arial" w:cs="Arial"/>
                <w:color w:val="002060"/>
                <w:sz w:val="20"/>
                <w:szCs w:val="24"/>
                <w:lang w:val="pt-BR" w:eastAsia="pt-BR"/>
              </w:rPr>
              <w:t>JUL</w:t>
            </w:r>
          </w:p>
        </w:tc>
        <w:tc>
          <w:tcPr>
            <w:tcW w:w="687" w:type="dxa"/>
            <w:shd w:val="clear" w:color="auto" w:fill="D2F1EF" w:themeFill="accent3" w:themeFillTint="33"/>
          </w:tcPr>
          <w:p w14:paraId="48D216B0" w14:textId="77777777" w:rsidR="00E04EA8" w:rsidRPr="00C10B65" w:rsidRDefault="00E04EA8" w:rsidP="00E17F39">
            <w:pPr>
              <w:jc w:val="center"/>
              <w:rPr>
                <w:rFonts w:ascii="Arial" w:eastAsia="Times New Roman" w:hAnsi="Arial" w:cs="Arial"/>
                <w:color w:val="002060"/>
                <w:sz w:val="20"/>
                <w:szCs w:val="24"/>
                <w:lang w:val="pt-BR" w:eastAsia="pt-BR"/>
              </w:rPr>
            </w:pPr>
            <w:r w:rsidRPr="00C10B65">
              <w:rPr>
                <w:rFonts w:ascii="Arial" w:eastAsia="Times New Roman" w:hAnsi="Arial" w:cs="Arial"/>
                <w:color w:val="002060"/>
                <w:sz w:val="20"/>
                <w:szCs w:val="24"/>
                <w:lang w:val="pt-BR" w:eastAsia="pt-BR"/>
              </w:rPr>
              <w:t>AGO</w:t>
            </w:r>
          </w:p>
        </w:tc>
        <w:tc>
          <w:tcPr>
            <w:tcW w:w="629" w:type="dxa"/>
            <w:shd w:val="clear" w:color="auto" w:fill="D2F1EF" w:themeFill="accent3" w:themeFillTint="33"/>
          </w:tcPr>
          <w:p w14:paraId="3EBD49AF" w14:textId="77777777" w:rsidR="00E04EA8" w:rsidRPr="00C10B65" w:rsidRDefault="00E04EA8" w:rsidP="00E17F39">
            <w:pPr>
              <w:jc w:val="center"/>
              <w:rPr>
                <w:rFonts w:ascii="Arial" w:eastAsia="Times New Roman" w:hAnsi="Arial" w:cs="Arial"/>
                <w:color w:val="002060"/>
                <w:sz w:val="20"/>
                <w:szCs w:val="24"/>
                <w:lang w:val="pt-BR" w:eastAsia="pt-BR"/>
              </w:rPr>
            </w:pPr>
            <w:r w:rsidRPr="00C10B65">
              <w:rPr>
                <w:rFonts w:ascii="Arial" w:eastAsia="Times New Roman" w:hAnsi="Arial" w:cs="Arial"/>
                <w:color w:val="002060"/>
                <w:sz w:val="20"/>
                <w:szCs w:val="24"/>
                <w:lang w:val="pt-BR" w:eastAsia="pt-BR"/>
              </w:rPr>
              <w:t>SET</w:t>
            </w:r>
          </w:p>
        </w:tc>
        <w:tc>
          <w:tcPr>
            <w:tcW w:w="665" w:type="dxa"/>
            <w:shd w:val="clear" w:color="auto" w:fill="D2F1EF" w:themeFill="accent3" w:themeFillTint="33"/>
          </w:tcPr>
          <w:p w14:paraId="7EC0A00D" w14:textId="77777777" w:rsidR="00E04EA8" w:rsidRPr="00C10B65" w:rsidRDefault="00E04EA8" w:rsidP="00E17F39">
            <w:pPr>
              <w:jc w:val="center"/>
              <w:rPr>
                <w:rFonts w:ascii="Arial" w:eastAsia="Times New Roman" w:hAnsi="Arial" w:cs="Arial"/>
                <w:color w:val="002060"/>
                <w:sz w:val="20"/>
                <w:szCs w:val="24"/>
                <w:lang w:val="pt-BR" w:eastAsia="pt-BR"/>
              </w:rPr>
            </w:pPr>
            <w:r w:rsidRPr="00C10B65">
              <w:rPr>
                <w:rFonts w:ascii="Arial" w:eastAsia="Times New Roman" w:hAnsi="Arial" w:cs="Arial"/>
                <w:color w:val="002060"/>
                <w:sz w:val="20"/>
                <w:szCs w:val="24"/>
                <w:lang w:val="pt-BR" w:eastAsia="pt-BR"/>
              </w:rPr>
              <w:t>OUT</w:t>
            </w:r>
          </w:p>
        </w:tc>
        <w:tc>
          <w:tcPr>
            <w:tcW w:w="650" w:type="dxa"/>
            <w:shd w:val="clear" w:color="auto" w:fill="D2F1EF" w:themeFill="accent3" w:themeFillTint="33"/>
          </w:tcPr>
          <w:p w14:paraId="3EC91EFD" w14:textId="77777777" w:rsidR="00E04EA8" w:rsidRPr="00C10B65" w:rsidRDefault="00E04EA8" w:rsidP="00E17F39">
            <w:pPr>
              <w:jc w:val="center"/>
              <w:rPr>
                <w:rFonts w:ascii="Arial" w:eastAsia="Times New Roman" w:hAnsi="Arial" w:cs="Arial"/>
                <w:color w:val="002060"/>
                <w:sz w:val="20"/>
                <w:szCs w:val="24"/>
                <w:lang w:val="pt-BR" w:eastAsia="pt-BR"/>
              </w:rPr>
            </w:pPr>
            <w:r w:rsidRPr="00C10B65">
              <w:rPr>
                <w:rFonts w:ascii="Arial" w:eastAsia="Times New Roman" w:hAnsi="Arial" w:cs="Arial"/>
                <w:color w:val="002060"/>
                <w:sz w:val="20"/>
                <w:szCs w:val="24"/>
                <w:lang w:val="pt-BR" w:eastAsia="pt-BR"/>
              </w:rPr>
              <w:t>NOV</w:t>
            </w:r>
          </w:p>
        </w:tc>
        <w:tc>
          <w:tcPr>
            <w:tcW w:w="616" w:type="dxa"/>
            <w:shd w:val="clear" w:color="auto" w:fill="D2F1EF" w:themeFill="accent3" w:themeFillTint="33"/>
          </w:tcPr>
          <w:p w14:paraId="44B6AAF3" w14:textId="77777777" w:rsidR="00E04EA8" w:rsidRPr="00C10B65" w:rsidRDefault="00E04EA8" w:rsidP="00E17F39">
            <w:pPr>
              <w:jc w:val="center"/>
              <w:rPr>
                <w:rFonts w:ascii="Arial" w:eastAsia="Times New Roman" w:hAnsi="Arial" w:cs="Arial"/>
                <w:color w:val="002060"/>
                <w:sz w:val="20"/>
                <w:szCs w:val="24"/>
                <w:lang w:val="pt-BR" w:eastAsia="pt-BR"/>
              </w:rPr>
            </w:pPr>
            <w:r w:rsidRPr="00C10B65">
              <w:rPr>
                <w:rFonts w:ascii="Arial" w:eastAsia="Times New Roman" w:hAnsi="Arial" w:cs="Arial"/>
                <w:color w:val="002060"/>
                <w:sz w:val="20"/>
                <w:szCs w:val="24"/>
                <w:lang w:val="pt-BR" w:eastAsia="pt-BR"/>
              </w:rPr>
              <w:t>DEZ</w:t>
            </w:r>
          </w:p>
        </w:tc>
      </w:tr>
      <w:tr w:rsidR="00E04EA8" w14:paraId="657293F8" w14:textId="77777777" w:rsidTr="00E17F39">
        <w:tc>
          <w:tcPr>
            <w:tcW w:w="634" w:type="dxa"/>
          </w:tcPr>
          <w:p w14:paraId="6F3932DF" w14:textId="171B42AD" w:rsidR="00E04EA8" w:rsidRPr="00C10B65" w:rsidRDefault="00C10B65" w:rsidP="00C10B65">
            <w:pPr>
              <w:jc w:val="both"/>
              <w:rPr>
                <w:rFonts w:eastAsia="Times New Roman" w:cstheme="minorHAnsi"/>
                <w:b w:val="0"/>
                <w:color w:val="002060"/>
                <w:sz w:val="16"/>
                <w:szCs w:val="16"/>
                <w:lang w:val="pt-BR" w:eastAsia="pt-BR"/>
              </w:rPr>
            </w:pPr>
            <w:r w:rsidRPr="00C10B65">
              <w:rPr>
                <w:rFonts w:eastAsia="Times New Roman" w:cstheme="minorHAnsi"/>
                <w:b w:val="0"/>
                <w:color w:val="002060"/>
                <w:sz w:val="16"/>
                <w:szCs w:val="16"/>
                <w:lang w:val="pt-BR" w:eastAsia="pt-BR"/>
              </w:rPr>
              <w:t>01</w:t>
            </w:r>
          </w:p>
        </w:tc>
        <w:tc>
          <w:tcPr>
            <w:tcW w:w="1818" w:type="dxa"/>
          </w:tcPr>
          <w:p w14:paraId="00618F99" w14:textId="041FA4FF" w:rsidR="00E04EA8" w:rsidRPr="00C10B65" w:rsidRDefault="00C10B65" w:rsidP="00C10B65">
            <w:pPr>
              <w:jc w:val="both"/>
              <w:rPr>
                <w:rFonts w:eastAsia="Times New Roman" w:cstheme="minorHAnsi"/>
                <w:b w:val="0"/>
                <w:color w:val="002060"/>
                <w:sz w:val="16"/>
                <w:szCs w:val="16"/>
                <w:lang w:val="pt-BR" w:eastAsia="pt-BR"/>
              </w:rPr>
            </w:pPr>
            <w:r w:rsidRPr="00C10B65">
              <w:rPr>
                <w:rFonts w:eastAsia="Times New Roman" w:cstheme="minorHAnsi"/>
                <w:b w:val="0"/>
                <w:color w:val="002060"/>
                <w:sz w:val="16"/>
                <w:szCs w:val="16"/>
                <w:lang w:eastAsia="pt-BR"/>
              </w:rPr>
              <w:t>FISCALIZAR E ACOMPANHAR A DISPONIBILIDADE DAS INFORMAÇÕES NO PORTAL DA TRANSPARÊNCIA DO MUNICÍPIO PELOS SETORES</w:t>
            </w:r>
            <w:r w:rsidRPr="00C10B65">
              <w:rPr>
                <w:rFonts w:eastAsia="Times New Roman" w:cstheme="minorHAnsi"/>
                <w:b w:val="0"/>
                <w:color w:val="002060"/>
                <w:sz w:val="16"/>
                <w:szCs w:val="16"/>
                <w:lang w:eastAsia="pt-BR"/>
              </w:rPr>
              <w:br/>
              <w:t>COMPETENTES.</w:t>
            </w:r>
          </w:p>
        </w:tc>
        <w:tc>
          <w:tcPr>
            <w:tcW w:w="619" w:type="dxa"/>
          </w:tcPr>
          <w:p w14:paraId="39CE9A5A" w14:textId="77777777" w:rsidR="00E04EA8" w:rsidRPr="00C10B65" w:rsidRDefault="00E04EA8" w:rsidP="00E17F39">
            <w:pPr>
              <w:jc w:val="center"/>
              <w:rPr>
                <w:rFonts w:eastAsia="Times New Roman" w:cstheme="minorHAnsi"/>
                <w:color w:val="002060"/>
                <w:sz w:val="16"/>
                <w:szCs w:val="16"/>
                <w:lang w:val="pt-BR" w:eastAsia="pt-BR"/>
              </w:rPr>
            </w:pPr>
          </w:p>
        </w:tc>
        <w:tc>
          <w:tcPr>
            <w:tcW w:w="630" w:type="dxa"/>
          </w:tcPr>
          <w:p w14:paraId="46044A42" w14:textId="77777777" w:rsidR="00E04EA8" w:rsidRPr="00C10B65" w:rsidRDefault="00E04EA8" w:rsidP="00E17F39">
            <w:pPr>
              <w:jc w:val="center"/>
              <w:rPr>
                <w:rFonts w:eastAsia="Times New Roman" w:cstheme="minorHAnsi"/>
                <w:color w:val="002060"/>
                <w:sz w:val="16"/>
                <w:szCs w:val="16"/>
                <w:lang w:val="pt-BR" w:eastAsia="pt-BR"/>
              </w:rPr>
            </w:pPr>
          </w:p>
          <w:p w14:paraId="2DA1ACDB" w14:textId="7E29E7DF" w:rsidR="00E04EA8" w:rsidRPr="00C10B65" w:rsidRDefault="00C10B65" w:rsidP="00E17F39">
            <w:pPr>
              <w:jc w:val="center"/>
              <w:rPr>
                <w:rFonts w:eastAsia="Times New Roman" w:cstheme="minorHAnsi"/>
                <w:color w:val="002060"/>
                <w:sz w:val="16"/>
                <w:szCs w:val="16"/>
                <w:lang w:val="pt-BR" w:eastAsia="pt-BR"/>
              </w:rPr>
            </w:pPr>
            <w:r w:rsidRPr="00C10B65">
              <w:rPr>
                <w:rFonts w:eastAsia="Times New Roman" w:cstheme="minorHAnsi"/>
                <w:color w:val="002060"/>
                <w:sz w:val="16"/>
                <w:szCs w:val="16"/>
                <w:lang w:val="pt-BR" w:eastAsia="pt-BR"/>
              </w:rPr>
              <w:t>X</w:t>
            </w:r>
          </w:p>
        </w:tc>
        <w:tc>
          <w:tcPr>
            <w:tcW w:w="687" w:type="dxa"/>
          </w:tcPr>
          <w:p w14:paraId="2E711019" w14:textId="77777777" w:rsidR="00E04EA8" w:rsidRPr="00C10B65" w:rsidRDefault="00E04EA8" w:rsidP="00E17F39">
            <w:pPr>
              <w:jc w:val="center"/>
              <w:rPr>
                <w:rFonts w:eastAsia="Times New Roman" w:cstheme="minorHAnsi"/>
                <w:color w:val="002060"/>
                <w:sz w:val="16"/>
                <w:szCs w:val="16"/>
                <w:lang w:val="pt-BR" w:eastAsia="pt-BR"/>
              </w:rPr>
            </w:pPr>
          </w:p>
        </w:tc>
        <w:tc>
          <w:tcPr>
            <w:tcW w:w="653" w:type="dxa"/>
          </w:tcPr>
          <w:p w14:paraId="42834DF2" w14:textId="77777777" w:rsidR="00E04EA8" w:rsidRPr="00C10B65" w:rsidRDefault="00E04EA8" w:rsidP="00E17F39">
            <w:pPr>
              <w:jc w:val="center"/>
              <w:rPr>
                <w:rFonts w:eastAsia="Times New Roman" w:cstheme="minorHAnsi"/>
                <w:color w:val="002060"/>
                <w:sz w:val="16"/>
                <w:szCs w:val="16"/>
                <w:lang w:val="pt-BR" w:eastAsia="pt-BR"/>
              </w:rPr>
            </w:pPr>
          </w:p>
          <w:p w14:paraId="425225F7" w14:textId="343D0536" w:rsidR="00E04EA8" w:rsidRPr="00C10B65" w:rsidRDefault="00C10B65" w:rsidP="00E17F39">
            <w:pPr>
              <w:jc w:val="center"/>
              <w:rPr>
                <w:rFonts w:eastAsia="Times New Roman" w:cstheme="minorHAnsi"/>
                <w:color w:val="002060"/>
                <w:sz w:val="16"/>
                <w:szCs w:val="16"/>
                <w:lang w:val="pt-BR" w:eastAsia="pt-BR"/>
              </w:rPr>
            </w:pPr>
            <w:r w:rsidRPr="00C10B65">
              <w:rPr>
                <w:rFonts w:eastAsia="Times New Roman" w:cstheme="minorHAnsi"/>
                <w:color w:val="002060"/>
                <w:sz w:val="16"/>
                <w:szCs w:val="16"/>
                <w:lang w:val="pt-BR" w:eastAsia="pt-BR"/>
              </w:rPr>
              <w:t>X</w:t>
            </w:r>
          </w:p>
        </w:tc>
        <w:tc>
          <w:tcPr>
            <w:tcW w:w="596" w:type="dxa"/>
          </w:tcPr>
          <w:p w14:paraId="64874188" w14:textId="77777777" w:rsidR="00E04EA8" w:rsidRPr="00C10B65" w:rsidRDefault="00E04EA8" w:rsidP="00E17F39">
            <w:pPr>
              <w:jc w:val="center"/>
              <w:rPr>
                <w:rFonts w:eastAsia="Times New Roman" w:cstheme="minorHAnsi"/>
                <w:color w:val="002060"/>
                <w:sz w:val="16"/>
                <w:szCs w:val="16"/>
                <w:lang w:val="pt-BR" w:eastAsia="pt-BR"/>
              </w:rPr>
            </w:pPr>
          </w:p>
        </w:tc>
        <w:tc>
          <w:tcPr>
            <w:tcW w:w="629" w:type="dxa"/>
          </w:tcPr>
          <w:p w14:paraId="33E9DF37" w14:textId="77777777" w:rsidR="00E04EA8" w:rsidRPr="00C10B65" w:rsidRDefault="00E04EA8" w:rsidP="00E17F39">
            <w:pPr>
              <w:jc w:val="center"/>
              <w:rPr>
                <w:rFonts w:eastAsia="Times New Roman" w:cstheme="minorHAnsi"/>
                <w:color w:val="002060"/>
                <w:sz w:val="16"/>
                <w:szCs w:val="16"/>
                <w:lang w:val="pt-BR" w:eastAsia="pt-BR"/>
              </w:rPr>
            </w:pPr>
          </w:p>
          <w:p w14:paraId="2E250E88" w14:textId="57EC01C1" w:rsidR="00E04EA8" w:rsidRPr="00C10B65" w:rsidRDefault="00C10B65" w:rsidP="00E17F39">
            <w:pPr>
              <w:jc w:val="center"/>
              <w:rPr>
                <w:rFonts w:eastAsia="Times New Roman" w:cstheme="minorHAnsi"/>
                <w:color w:val="002060"/>
                <w:sz w:val="16"/>
                <w:szCs w:val="16"/>
                <w:lang w:val="pt-BR" w:eastAsia="pt-BR"/>
              </w:rPr>
            </w:pPr>
            <w:r w:rsidRPr="00C10B65">
              <w:rPr>
                <w:rFonts w:eastAsia="Times New Roman" w:cstheme="minorHAnsi"/>
                <w:color w:val="002060"/>
                <w:sz w:val="16"/>
                <w:szCs w:val="16"/>
                <w:lang w:val="pt-BR" w:eastAsia="pt-BR"/>
              </w:rPr>
              <w:t>X</w:t>
            </w:r>
          </w:p>
        </w:tc>
        <w:tc>
          <w:tcPr>
            <w:tcW w:w="596" w:type="dxa"/>
          </w:tcPr>
          <w:p w14:paraId="5EAB512B" w14:textId="77777777" w:rsidR="00E04EA8" w:rsidRPr="00C10B65" w:rsidRDefault="00E04EA8" w:rsidP="00E17F39">
            <w:pPr>
              <w:jc w:val="center"/>
              <w:rPr>
                <w:rFonts w:eastAsia="Times New Roman" w:cstheme="minorHAnsi"/>
                <w:color w:val="002060"/>
                <w:sz w:val="16"/>
                <w:szCs w:val="16"/>
                <w:lang w:val="pt-BR" w:eastAsia="pt-BR"/>
              </w:rPr>
            </w:pPr>
          </w:p>
        </w:tc>
        <w:tc>
          <w:tcPr>
            <w:tcW w:w="687" w:type="dxa"/>
          </w:tcPr>
          <w:p w14:paraId="6D55CFAF" w14:textId="77777777" w:rsidR="00E04EA8" w:rsidRPr="00C10B65" w:rsidRDefault="00E04EA8" w:rsidP="00E17F39">
            <w:pPr>
              <w:jc w:val="center"/>
              <w:rPr>
                <w:rFonts w:eastAsia="Times New Roman" w:cstheme="minorHAnsi"/>
                <w:color w:val="002060"/>
                <w:sz w:val="16"/>
                <w:szCs w:val="16"/>
                <w:lang w:val="pt-BR" w:eastAsia="pt-BR"/>
              </w:rPr>
            </w:pPr>
          </w:p>
          <w:p w14:paraId="100D7074" w14:textId="322F8A99" w:rsidR="00E04EA8" w:rsidRPr="00C10B65" w:rsidRDefault="00C10B65" w:rsidP="00E17F39">
            <w:pPr>
              <w:jc w:val="center"/>
              <w:rPr>
                <w:rFonts w:eastAsia="Times New Roman" w:cstheme="minorHAnsi"/>
                <w:color w:val="002060"/>
                <w:sz w:val="16"/>
                <w:szCs w:val="16"/>
                <w:lang w:val="pt-BR" w:eastAsia="pt-BR"/>
              </w:rPr>
            </w:pPr>
            <w:r w:rsidRPr="00C10B65">
              <w:rPr>
                <w:rFonts w:eastAsia="Times New Roman" w:cstheme="minorHAnsi"/>
                <w:color w:val="002060"/>
                <w:sz w:val="16"/>
                <w:szCs w:val="16"/>
                <w:lang w:val="pt-BR" w:eastAsia="pt-BR"/>
              </w:rPr>
              <w:t>X</w:t>
            </w:r>
          </w:p>
        </w:tc>
        <w:tc>
          <w:tcPr>
            <w:tcW w:w="629" w:type="dxa"/>
          </w:tcPr>
          <w:p w14:paraId="6E9FB9A0" w14:textId="77777777" w:rsidR="00E04EA8" w:rsidRPr="00C10B65" w:rsidRDefault="00E04EA8" w:rsidP="00E17F39">
            <w:pPr>
              <w:jc w:val="center"/>
              <w:rPr>
                <w:rFonts w:eastAsia="Times New Roman" w:cstheme="minorHAnsi"/>
                <w:color w:val="002060"/>
                <w:sz w:val="16"/>
                <w:szCs w:val="16"/>
                <w:lang w:val="pt-BR" w:eastAsia="pt-BR"/>
              </w:rPr>
            </w:pPr>
          </w:p>
        </w:tc>
        <w:tc>
          <w:tcPr>
            <w:tcW w:w="665" w:type="dxa"/>
          </w:tcPr>
          <w:p w14:paraId="00A124C4" w14:textId="77777777" w:rsidR="00E04EA8" w:rsidRPr="00C10B65" w:rsidRDefault="00E04EA8" w:rsidP="00E17F39">
            <w:pPr>
              <w:jc w:val="center"/>
              <w:rPr>
                <w:rFonts w:eastAsia="Times New Roman" w:cstheme="minorHAnsi"/>
                <w:color w:val="002060"/>
                <w:sz w:val="16"/>
                <w:szCs w:val="16"/>
                <w:lang w:val="pt-BR" w:eastAsia="pt-BR"/>
              </w:rPr>
            </w:pPr>
          </w:p>
          <w:p w14:paraId="410C2D93" w14:textId="38AB7625" w:rsidR="00E04EA8" w:rsidRPr="00C10B65" w:rsidRDefault="00C10B65" w:rsidP="00E17F39">
            <w:pPr>
              <w:jc w:val="center"/>
              <w:rPr>
                <w:rFonts w:eastAsia="Times New Roman" w:cstheme="minorHAnsi"/>
                <w:color w:val="002060"/>
                <w:sz w:val="16"/>
                <w:szCs w:val="16"/>
                <w:lang w:val="pt-BR" w:eastAsia="pt-BR"/>
              </w:rPr>
            </w:pPr>
            <w:r w:rsidRPr="00C10B65">
              <w:rPr>
                <w:rFonts w:eastAsia="Times New Roman" w:cstheme="minorHAnsi"/>
                <w:color w:val="002060"/>
                <w:sz w:val="16"/>
                <w:szCs w:val="16"/>
                <w:lang w:val="pt-BR" w:eastAsia="pt-BR"/>
              </w:rPr>
              <w:t>X</w:t>
            </w:r>
          </w:p>
        </w:tc>
        <w:tc>
          <w:tcPr>
            <w:tcW w:w="650" w:type="dxa"/>
          </w:tcPr>
          <w:p w14:paraId="0B3D26FD" w14:textId="77777777" w:rsidR="00E04EA8" w:rsidRPr="00C10B65" w:rsidRDefault="00E04EA8" w:rsidP="00E17F39">
            <w:pPr>
              <w:jc w:val="center"/>
              <w:rPr>
                <w:rFonts w:eastAsia="Times New Roman" w:cstheme="minorHAnsi"/>
                <w:color w:val="002060"/>
                <w:sz w:val="16"/>
                <w:szCs w:val="16"/>
                <w:lang w:val="pt-BR" w:eastAsia="pt-BR"/>
              </w:rPr>
            </w:pPr>
          </w:p>
        </w:tc>
        <w:tc>
          <w:tcPr>
            <w:tcW w:w="616" w:type="dxa"/>
          </w:tcPr>
          <w:p w14:paraId="440D7AE5" w14:textId="77777777" w:rsidR="00E04EA8" w:rsidRPr="00C10B65" w:rsidRDefault="00E04EA8" w:rsidP="00E17F39">
            <w:pPr>
              <w:jc w:val="center"/>
              <w:rPr>
                <w:rFonts w:eastAsia="Times New Roman" w:cstheme="minorHAnsi"/>
                <w:color w:val="002060"/>
                <w:sz w:val="16"/>
                <w:szCs w:val="16"/>
                <w:lang w:val="pt-BR" w:eastAsia="pt-BR"/>
              </w:rPr>
            </w:pPr>
          </w:p>
          <w:p w14:paraId="54308BDE" w14:textId="4AD54F14" w:rsidR="00E04EA8" w:rsidRPr="00C10B65" w:rsidRDefault="00C10B65" w:rsidP="00E17F39">
            <w:pPr>
              <w:jc w:val="center"/>
              <w:rPr>
                <w:rFonts w:eastAsia="Times New Roman" w:cstheme="minorHAnsi"/>
                <w:color w:val="002060"/>
                <w:sz w:val="16"/>
                <w:szCs w:val="16"/>
                <w:lang w:val="pt-BR" w:eastAsia="pt-BR"/>
              </w:rPr>
            </w:pPr>
            <w:r w:rsidRPr="00C10B65">
              <w:rPr>
                <w:rFonts w:eastAsia="Times New Roman" w:cstheme="minorHAnsi"/>
                <w:color w:val="002060"/>
                <w:sz w:val="16"/>
                <w:szCs w:val="16"/>
                <w:lang w:val="pt-BR" w:eastAsia="pt-BR"/>
              </w:rPr>
              <w:t>X</w:t>
            </w:r>
          </w:p>
        </w:tc>
      </w:tr>
      <w:tr w:rsidR="00E04EA8" w14:paraId="5F1ED59B" w14:textId="77777777" w:rsidTr="00E17F39">
        <w:tc>
          <w:tcPr>
            <w:tcW w:w="634" w:type="dxa"/>
          </w:tcPr>
          <w:p w14:paraId="77A38681" w14:textId="771BE1E2" w:rsidR="00E04EA8" w:rsidRPr="00C10B65" w:rsidRDefault="00C10B65" w:rsidP="00C10B65">
            <w:pPr>
              <w:jc w:val="both"/>
              <w:rPr>
                <w:rFonts w:eastAsia="Times New Roman" w:cstheme="minorHAnsi"/>
                <w:b w:val="0"/>
                <w:color w:val="002060"/>
                <w:sz w:val="16"/>
                <w:szCs w:val="16"/>
                <w:lang w:val="pt-BR" w:eastAsia="pt-BR"/>
              </w:rPr>
            </w:pPr>
            <w:r w:rsidRPr="00C10B65">
              <w:rPr>
                <w:rFonts w:eastAsia="Times New Roman" w:cstheme="minorHAnsi"/>
                <w:b w:val="0"/>
                <w:color w:val="002060"/>
                <w:sz w:val="16"/>
                <w:szCs w:val="16"/>
                <w:lang w:val="pt-BR" w:eastAsia="pt-BR"/>
              </w:rPr>
              <w:t>02</w:t>
            </w:r>
          </w:p>
        </w:tc>
        <w:tc>
          <w:tcPr>
            <w:tcW w:w="1818" w:type="dxa"/>
          </w:tcPr>
          <w:p w14:paraId="576BF4E7" w14:textId="68EB92E4" w:rsidR="00E04EA8" w:rsidRPr="00C10B65" w:rsidRDefault="00C10B65" w:rsidP="00C10B65">
            <w:pPr>
              <w:jc w:val="both"/>
              <w:rPr>
                <w:rFonts w:eastAsia="Times New Roman" w:cstheme="minorHAnsi"/>
                <w:b w:val="0"/>
                <w:color w:val="002060"/>
                <w:sz w:val="16"/>
                <w:szCs w:val="16"/>
                <w:lang w:val="pt-BR" w:eastAsia="pt-BR"/>
              </w:rPr>
            </w:pPr>
            <w:r w:rsidRPr="00C10B65">
              <w:rPr>
                <w:rFonts w:eastAsia="Times New Roman" w:cstheme="minorHAnsi"/>
                <w:b w:val="0"/>
                <w:color w:val="002060"/>
                <w:sz w:val="16"/>
                <w:szCs w:val="16"/>
                <w:lang w:val="pt-BR" w:eastAsia="pt-BR"/>
              </w:rPr>
              <w:t>ACOMPANHAR A AGENDA DE OBRIGAÇÕES DO</w:t>
            </w:r>
          </w:p>
          <w:p w14:paraId="639F2D70" w14:textId="37FC4809" w:rsidR="00E04EA8" w:rsidRPr="00C10B65" w:rsidRDefault="00C10B65" w:rsidP="00C10B65">
            <w:pPr>
              <w:jc w:val="both"/>
              <w:rPr>
                <w:rFonts w:eastAsia="Times New Roman" w:cstheme="minorHAnsi"/>
                <w:b w:val="0"/>
                <w:color w:val="002060"/>
                <w:sz w:val="16"/>
                <w:szCs w:val="16"/>
                <w:lang w:val="pt-BR" w:eastAsia="pt-BR"/>
              </w:rPr>
            </w:pPr>
            <w:r w:rsidRPr="00C10B65">
              <w:rPr>
                <w:rFonts w:eastAsia="Times New Roman" w:cstheme="minorHAnsi"/>
                <w:b w:val="0"/>
                <w:color w:val="002060"/>
                <w:sz w:val="16"/>
                <w:szCs w:val="16"/>
                <w:lang w:val="pt-BR" w:eastAsia="pt-BR"/>
              </w:rPr>
              <w:t>TCE-TO, EMITINDO ALERTAS AOS SETORES</w:t>
            </w:r>
          </w:p>
          <w:p w14:paraId="6C9F14A0" w14:textId="793610C5" w:rsidR="00E04EA8" w:rsidRPr="00C10B65" w:rsidRDefault="00C10B65" w:rsidP="00C10B65">
            <w:pPr>
              <w:jc w:val="both"/>
              <w:rPr>
                <w:rFonts w:eastAsia="Times New Roman" w:cstheme="minorHAnsi"/>
                <w:b w:val="0"/>
                <w:color w:val="002060"/>
                <w:sz w:val="16"/>
                <w:szCs w:val="16"/>
                <w:lang w:val="pt-BR" w:eastAsia="pt-BR"/>
              </w:rPr>
            </w:pPr>
            <w:r w:rsidRPr="00C10B65">
              <w:rPr>
                <w:rFonts w:eastAsia="Times New Roman" w:cstheme="minorHAnsi"/>
                <w:b w:val="0"/>
                <w:color w:val="002060"/>
                <w:sz w:val="16"/>
                <w:szCs w:val="16"/>
                <w:lang w:val="pt-BR" w:eastAsia="pt-BR"/>
              </w:rPr>
              <w:t>RESPONSÁVEIS PELAS INFORMAÇÕES A SEREM</w:t>
            </w:r>
          </w:p>
          <w:p w14:paraId="2DE73064" w14:textId="5029E677" w:rsidR="00E04EA8" w:rsidRPr="00C10B65" w:rsidRDefault="00C10B65" w:rsidP="00C10B65">
            <w:pPr>
              <w:jc w:val="both"/>
              <w:rPr>
                <w:rFonts w:eastAsia="Times New Roman" w:cstheme="minorHAnsi"/>
                <w:b w:val="0"/>
                <w:color w:val="002060"/>
                <w:sz w:val="16"/>
                <w:szCs w:val="16"/>
                <w:lang w:val="pt-BR" w:eastAsia="pt-BR"/>
              </w:rPr>
            </w:pPr>
            <w:r w:rsidRPr="00C10B65">
              <w:rPr>
                <w:rFonts w:eastAsia="Times New Roman" w:cstheme="minorHAnsi"/>
                <w:b w:val="0"/>
                <w:color w:val="002060"/>
                <w:sz w:val="16"/>
                <w:szCs w:val="16"/>
                <w:lang w:val="pt-BR" w:eastAsia="pt-BR"/>
              </w:rPr>
              <w:t>ENCAMINHADAS.</w:t>
            </w:r>
          </w:p>
        </w:tc>
        <w:tc>
          <w:tcPr>
            <w:tcW w:w="619" w:type="dxa"/>
          </w:tcPr>
          <w:p w14:paraId="19384652" w14:textId="7EDF7651" w:rsidR="00E04EA8" w:rsidRPr="00C10B65" w:rsidRDefault="00C10B65" w:rsidP="00E17F39">
            <w:pPr>
              <w:jc w:val="center"/>
              <w:rPr>
                <w:rFonts w:eastAsia="Times New Roman" w:cstheme="minorHAnsi"/>
                <w:color w:val="002060"/>
                <w:sz w:val="16"/>
                <w:szCs w:val="16"/>
                <w:lang w:val="pt-BR" w:eastAsia="pt-BR"/>
              </w:rPr>
            </w:pPr>
            <w:r w:rsidRPr="00C10B65">
              <w:rPr>
                <w:rFonts w:eastAsia="Times New Roman" w:cstheme="minorHAnsi"/>
                <w:color w:val="002060"/>
                <w:sz w:val="16"/>
                <w:szCs w:val="16"/>
                <w:lang w:val="pt-BR" w:eastAsia="pt-BR"/>
              </w:rPr>
              <w:t>X</w:t>
            </w:r>
          </w:p>
        </w:tc>
        <w:tc>
          <w:tcPr>
            <w:tcW w:w="630" w:type="dxa"/>
          </w:tcPr>
          <w:p w14:paraId="1EEE7109" w14:textId="4FE7D0C9" w:rsidR="00E04EA8" w:rsidRPr="00C10B65" w:rsidRDefault="00C10B65" w:rsidP="00E17F39">
            <w:pPr>
              <w:jc w:val="center"/>
              <w:rPr>
                <w:rFonts w:eastAsia="Times New Roman" w:cstheme="minorHAnsi"/>
                <w:color w:val="002060"/>
                <w:sz w:val="16"/>
                <w:szCs w:val="16"/>
                <w:lang w:val="pt-BR" w:eastAsia="pt-BR"/>
              </w:rPr>
            </w:pPr>
            <w:r w:rsidRPr="00C10B65">
              <w:rPr>
                <w:rFonts w:eastAsia="Times New Roman" w:cstheme="minorHAnsi"/>
                <w:color w:val="002060"/>
                <w:sz w:val="16"/>
                <w:szCs w:val="16"/>
                <w:lang w:val="pt-BR" w:eastAsia="pt-BR"/>
              </w:rPr>
              <w:t>X</w:t>
            </w:r>
          </w:p>
        </w:tc>
        <w:tc>
          <w:tcPr>
            <w:tcW w:w="687" w:type="dxa"/>
          </w:tcPr>
          <w:p w14:paraId="3C73376B" w14:textId="6ECFB333" w:rsidR="00E04EA8" w:rsidRPr="00C10B65" w:rsidRDefault="00C10B65" w:rsidP="00E17F39">
            <w:pPr>
              <w:jc w:val="center"/>
              <w:rPr>
                <w:rFonts w:eastAsia="Times New Roman" w:cstheme="minorHAnsi"/>
                <w:color w:val="002060"/>
                <w:sz w:val="16"/>
                <w:szCs w:val="16"/>
                <w:lang w:val="pt-BR" w:eastAsia="pt-BR"/>
              </w:rPr>
            </w:pPr>
            <w:r w:rsidRPr="00C10B65">
              <w:rPr>
                <w:rFonts w:eastAsia="Times New Roman" w:cstheme="minorHAnsi"/>
                <w:color w:val="002060"/>
                <w:sz w:val="16"/>
                <w:szCs w:val="16"/>
                <w:lang w:val="pt-BR" w:eastAsia="pt-BR"/>
              </w:rPr>
              <w:t>X</w:t>
            </w:r>
          </w:p>
        </w:tc>
        <w:tc>
          <w:tcPr>
            <w:tcW w:w="653" w:type="dxa"/>
          </w:tcPr>
          <w:p w14:paraId="2B21D2D9" w14:textId="65C2678C" w:rsidR="00E04EA8" w:rsidRPr="00C10B65" w:rsidRDefault="00C10B65" w:rsidP="00E17F39">
            <w:pPr>
              <w:jc w:val="center"/>
              <w:rPr>
                <w:rFonts w:eastAsia="Times New Roman" w:cstheme="minorHAnsi"/>
                <w:color w:val="002060"/>
                <w:sz w:val="16"/>
                <w:szCs w:val="16"/>
                <w:lang w:val="pt-BR" w:eastAsia="pt-BR"/>
              </w:rPr>
            </w:pPr>
            <w:r w:rsidRPr="00C10B65">
              <w:rPr>
                <w:rFonts w:eastAsia="Times New Roman" w:cstheme="minorHAnsi"/>
                <w:color w:val="002060"/>
                <w:sz w:val="16"/>
                <w:szCs w:val="16"/>
                <w:lang w:val="pt-BR" w:eastAsia="pt-BR"/>
              </w:rPr>
              <w:t>X</w:t>
            </w:r>
          </w:p>
        </w:tc>
        <w:tc>
          <w:tcPr>
            <w:tcW w:w="596" w:type="dxa"/>
          </w:tcPr>
          <w:p w14:paraId="4BA2938A" w14:textId="40F0A3B1" w:rsidR="00E04EA8" w:rsidRPr="00C10B65" w:rsidRDefault="00C10B65" w:rsidP="00E17F39">
            <w:pPr>
              <w:jc w:val="center"/>
              <w:rPr>
                <w:rFonts w:eastAsia="Times New Roman" w:cstheme="minorHAnsi"/>
                <w:color w:val="002060"/>
                <w:sz w:val="16"/>
                <w:szCs w:val="16"/>
                <w:lang w:val="pt-BR" w:eastAsia="pt-BR"/>
              </w:rPr>
            </w:pPr>
            <w:r w:rsidRPr="00C10B65">
              <w:rPr>
                <w:rFonts w:eastAsia="Times New Roman" w:cstheme="minorHAnsi"/>
                <w:color w:val="002060"/>
                <w:sz w:val="16"/>
                <w:szCs w:val="16"/>
                <w:lang w:val="pt-BR" w:eastAsia="pt-BR"/>
              </w:rPr>
              <w:t>X</w:t>
            </w:r>
          </w:p>
        </w:tc>
        <w:tc>
          <w:tcPr>
            <w:tcW w:w="629" w:type="dxa"/>
          </w:tcPr>
          <w:p w14:paraId="370304A1" w14:textId="10F2E842" w:rsidR="00E04EA8" w:rsidRPr="00C10B65" w:rsidRDefault="00C10B65" w:rsidP="00E17F39">
            <w:pPr>
              <w:jc w:val="center"/>
              <w:rPr>
                <w:rFonts w:eastAsia="Times New Roman" w:cstheme="minorHAnsi"/>
                <w:color w:val="002060"/>
                <w:sz w:val="16"/>
                <w:szCs w:val="16"/>
                <w:lang w:val="pt-BR" w:eastAsia="pt-BR"/>
              </w:rPr>
            </w:pPr>
            <w:r w:rsidRPr="00C10B65">
              <w:rPr>
                <w:rFonts w:eastAsia="Times New Roman" w:cstheme="minorHAnsi"/>
                <w:color w:val="002060"/>
                <w:sz w:val="16"/>
                <w:szCs w:val="16"/>
                <w:lang w:val="pt-BR" w:eastAsia="pt-BR"/>
              </w:rPr>
              <w:t>X</w:t>
            </w:r>
          </w:p>
        </w:tc>
        <w:tc>
          <w:tcPr>
            <w:tcW w:w="596" w:type="dxa"/>
          </w:tcPr>
          <w:p w14:paraId="09D552C2" w14:textId="06E5CC07" w:rsidR="00E04EA8" w:rsidRPr="00C10B65" w:rsidRDefault="00C10B65" w:rsidP="00E17F39">
            <w:pPr>
              <w:jc w:val="center"/>
              <w:rPr>
                <w:rFonts w:eastAsia="Times New Roman" w:cstheme="minorHAnsi"/>
                <w:color w:val="002060"/>
                <w:sz w:val="16"/>
                <w:szCs w:val="16"/>
                <w:lang w:val="pt-BR" w:eastAsia="pt-BR"/>
              </w:rPr>
            </w:pPr>
            <w:r w:rsidRPr="00C10B65">
              <w:rPr>
                <w:rFonts w:eastAsia="Times New Roman" w:cstheme="minorHAnsi"/>
                <w:color w:val="002060"/>
                <w:sz w:val="16"/>
                <w:szCs w:val="16"/>
                <w:lang w:val="pt-BR" w:eastAsia="pt-BR"/>
              </w:rPr>
              <w:t>X</w:t>
            </w:r>
          </w:p>
        </w:tc>
        <w:tc>
          <w:tcPr>
            <w:tcW w:w="687" w:type="dxa"/>
          </w:tcPr>
          <w:p w14:paraId="57D48DC7" w14:textId="3D50D79D" w:rsidR="00E04EA8" w:rsidRPr="00C10B65" w:rsidRDefault="00C10B65" w:rsidP="00E17F39">
            <w:pPr>
              <w:jc w:val="center"/>
              <w:rPr>
                <w:rFonts w:eastAsia="Times New Roman" w:cstheme="minorHAnsi"/>
                <w:color w:val="002060"/>
                <w:sz w:val="16"/>
                <w:szCs w:val="16"/>
                <w:lang w:val="pt-BR" w:eastAsia="pt-BR"/>
              </w:rPr>
            </w:pPr>
            <w:r w:rsidRPr="00C10B65">
              <w:rPr>
                <w:rFonts w:eastAsia="Times New Roman" w:cstheme="minorHAnsi"/>
                <w:color w:val="002060"/>
                <w:sz w:val="16"/>
                <w:szCs w:val="16"/>
                <w:lang w:val="pt-BR" w:eastAsia="pt-BR"/>
              </w:rPr>
              <w:t>X</w:t>
            </w:r>
          </w:p>
        </w:tc>
        <w:tc>
          <w:tcPr>
            <w:tcW w:w="629" w:type="dxa"/>
          </w:tcPr>
          <w:p w14:paraId="104FF911" w14:textId="180D26BE" w:rsidR="00E04EA8" w:rsidRPr="00C10B65" w:rsidRDefault="00C10B65" w:rsidP="00E17F39">
            <w:pPr>
              <w:jc w:val="center"/>
              <w:rPr>
                <w:rFonts w:eastAsia="Times New Roman" w:cstheme="minorHAnsi"/>
                <w:color w:val="002060"/>
                <w:sz w:val="16"/>
                <w:szCs w:val="16"/>
                <w:lang w:val="pt-BR" w:eastAsia="pt-BR"/>
              </w:rPr>
            </w:pPr>
            <w:r w:rsidRPr="00C10B65">
              <w:rPr>
                <w:rFonts w:eastAsia="Times New Roman" w:cstheme="minorHAnsi"/>
                <w:color w:val="002060"/>
                <w:sz w:val="16"/>
                <w:szCs w:val="16"/>
                <w:lang w:val="pt-BR" w:eastAsia="pt-BR"/>
              </w:rPr>
              <w:t>X</w:t>
            </w:r>
          </w:p>
        </w:tc>
        <w:tc>
          <w:tcPr>
            <w:tcW w:w="665" w:type="dxa"/>
          </w:tcPr>
          <w:p w14:paraId="6712B89F" w14:textId="08008689" w:rsidR="00E04EA8" w:rsidRPr="00C10B65" w:rsidRDefault="00C10B65" w:rsidP="00E17F39">
            <w:pPr>
              <w:jc w:val="center"/>
              <w:rPr>
                <w:rFonts w:eastAsia="Times New Roman" w:cstheme="minorHAnsi"/>
                <w:color w:val="002060"/>
                <w:sz w:val="16"/>
                <w:szCs w:val="16"/>
                <w:lang w:val="pt-BR" w:eastAsia="pt-BR"/>
              </w:rPr>
            </w:pPr>
            <w:r w:rsidRPr="00C10B65">
              <w:rPr>
                <w:rFonts w:eastAsia="Times New Roman" w:cstheme="minorHAnsi"/>
                <w:color w:val="002060"/>
                <w:sz w:val="16"/>
                <w:szCs w:val="16"/>
                <w:lang w:val="pt-BR" w:eastAsia="pt-BR"/>
              </w:rPr>
              <w:t>X</w:t>
            </w:r>
          </w:p>
        </w:tc>
        <w:tc>
          <w:tcPr>
            <w:tcW w:w="650" w:type="dxa"/>
          </w:tcPr>
          <w:p w14:paraId="5441957C" w14:textId="0C19525A" w:rsidR="00E04EA8" w:rsidRPr="00C10B65" w:rsidRDefault="00C10B65" w:rsidP="00E17F39">
            <w:pPr>
              <w:jc w:val="center"/>
              <w:rPr>
                <w:rFonts w:eastAsia="Times New Roman" w:cstheme="minorHAnsi"/>
                <w:color w:val="002060"/>
                <w:sz w:val="16"/>
                <w:szCs w:val="16"/>
                <w:lang w:val="pt-BR" w:eastAsia="pt-BR"/>
              </w:rPr>
            </w:pPr>
            <w:r w:rsidRPr="00C10B65">
              <w:rPr>
                <w:rFonts w:eastAsia="Times New Roman" w:cstheme="minorHAnsi"/>
                <w:color w:val="002060"/>
                <w:sz w:val="16"/>
                <w:szCs w:val="16"/>
                <w:lang w:val="pt-BR" w:eastAsia="pt-BR"/>
              </w:rPr>
              <w:t>X</w:t>
            </w:r>
          </w:p>
        </w:tc>
        <w:tc>
          <w:tcPr>
            <w:tcW w:w="616" w:type="dxa"/>
          </w:tcPr>
          <w:p w14:paraId="73109B33" w14:textId="38446316" w:rsidR="00E04EA8" w:rsidRPr="00C10B65" w:rsidRDefault="00C10B65" w:rsidP="00E17F39">
            <w:pPr>
              <w:jc w:val="center"/>
              <w:rPr>
                <w:rFonts w:eastAsia="Times New Roman" w:cstheme="minorHAnsi"/>
                <w:color w:val="002060"/>
                <w:sz w:val="16"/>
                <w:szCs w:val="16"/>
                <w:lang w:val="pt-BR" w:eastAsia="pt-BR"/>
              </w:rPr>
            </w:pPr>
            <w:r w:rsidRPr="00C10B65">
              <w:rPr>
                <w:rFonts w:eastAsia="Times New Roman" w:cstheme="minorHAnsi"/>
                <w:color w:val="002060"/>
                <w:sz w:val="16"/>
                <w:szCs w:val="16"/>
                <w:lang w:val="pt-BR" w:eastAsia="pt-BR"/>
              </w:rPr>
              <w:t>X</w:t>
            </w:r>
          </w:p>
        </w:tc>
      </w:tr>
      <w:tr w:rsidR="00E04EA8" w14:paraId="5FD10B02" w14:textId="77777777" w:rsidTr="00E17F39">
        <w:tc>
          <w:tcPr>
            <w:tcW w:w="634" w:type="dxa"/>
          </w:tcPr>
          <w:p w14:paraId="3CF592AB" w14:textId="5AE404FC" w:rsidR="00E04EA8" w:rsidRPr="00C10B65" w:rsidRDefault="00C10B65" w:rsidP="00C10B65">
            <w:pPr>
              <w:jc w:val="both"/>
              <w:rPr>
                <w:rFonts w:eastAsia="Times New Roman" w:cstheme="minorHAnsi"/>
                <w:b w:val="0"/>
                <w:color w:val="002060"/>
                <w:sz w:val="16"/>
                <w:szCs w:val="16"/>
                <w:lang w:val="pt-BR" w:eastAsia="pt-BR"/>
              </w:rPr>
            </w:pPr>
            <w:r w:rsidRPr="00C10B65">
              <w:rPr>
                <w:rFonts w:eastAsia="Times New Roman" w:cstheme="minorHAnsi"/>
                <w:b w:val="0"/>
                <w:color w:val="002060"/>
                <w:sz w:val="16"/>
                <w:szCs w:val="16"/>
                <w:lang w:val="pt-BR" w:eastAsia="pt-BR"/>
              </w:rPr>
              <w:t>03</w:t>
            </w:r>
          </w:p>
        </w:tc>
        <w:tc>
          <w:tcPr>
            <w:tcW w:w="1818" w:type="dxa"/>
          </w:tcPr>
          <w:p w14:paraId="34089186" w14:textId="41C05E90" w:rsidR="00E04EA8" w:rsidRPr="00C10B65" w:rsidRDefault="00C10B65" w:rsidP="00C10B65">
            <w:pPr>
              <w:jc w:val="both"/>
              <w:rPr>
                <w:rFonts w:eastAsia="Times New Roman" w:cstheme="minorHAnsi"/>
                <w:b w:val="0"/>
                <w:color w:val="002060"/>
                <w:sz w:val="16"/>
                <w:szCs w:val="16"/>
                <w:lang w:val="pt-BR" w:eastAsia="pt-BR"/>
              </w:rPr>
            </w:pPr>
            <w:r w:rsidRPr="00C10B65">
              <w:rPr>
                <w:rFonts w:eastAsia="Times New Roman" w:cstheme="minorHAnsi"/>
                <w:b w:val="0"/>
                <w:color w:val="002060"/>
                <w:sz w:val="16"/>
                <w:szCs w:val="16"/>
                <w:lang w:eastAsia="pt-BR"/>
              </w:rPr>
              <w:t>ACOMPANHAR O LIMITE DAS DESPESAS COM</w:t>
            </w:r>
            <w:r w:rsidRPr="00C10B65">
              <w:rPr>
                <w:rFonts w:eastAsia="Times New Roman" w:cstheme="minorHAnsi"/>
                <w:b w:val="0"/>
                <w:color w:val="002060"/>
                <w:sz w:val="16"/>
                <w:szCs w:val="16"/>
                <w:lang w:eastAsia="pt-BR"/>
              </w:rPr>
              <w:br/>
              <w:t>PESSOAL.</w:t>
            </w:r>
          </w:p>
        </w:tc>
        <w:tc>
          <w:tcPr>
            <w:tcW w:w="619" w:type="dxa"/>
          </w:tcPr>
          <w:p w14:paraId="47C38EA2" w14:textId="5B35C3E1" w:rsidR="00E04EA8" w:rsidRPr="00C10B65" w:rsidRDefault="00C10B65" w:rsidP="00E17F39">
            <w:pPr>
              <w:jc w:val="center"/>
              <w:rPr>
                <w:rFonts w:eastAsia="Times New Roman" w:cstheme="minorHAnsi"/>
                <w:color w:val="002060"/>
                <w:sz w:val="16"/>
                <w:szCs w:val="16"/>
                <w:lang w:val="pt-BR" w:eastAsia="pt-BR"/>
              </w:rPr>
            </w:pPr>
            <w:r w:rsidRPr="00C10B65">
              <w:rPr>
                <w:rFonts w:eastAsia="Times New Roman" w:cstheme="minorHAnsi"/>
                <w:color w:val="002060"/>
                <w:sz w:val="16"/>
                <w:szCs w:val="16"/>
                <w:lang w:val="pt-BR" w:eastAsia="pt-BR"/>
              </w:rPr>
              <w:t>X</w:t>
            </w:r>
          </w:p>
        </w:tc>
        <w:tc>
          <w:tcPr>
            <w:tcW w:w="630" w:type="dxa"/>
          </w:tcPr>
          <w:p w14:paraId="3443A53C" w14:textId="33DFB7FA" w:rsidR="00E04EA8" w:rsidRPr="00C10B65" w:rsidRDefault="00C10B65" w:rsidP="00E17F39">
            <w:pPr>
              <w:jc w:val="center"/>
              <w:rPr>
                <w:rFonts w:eastAsia="Times New Roman" w:cstheme="minorHAnsi"/>
                <w:color w:val="002060"/>
                <w:sz w:val="16"/>
                <w:szCs w:val="16"/>
                <w:lang w:val="pt-BR" w:eastAsia="pt-BR"/>
              </w:rPr>
            </w:pPr>
            <w:r w:rsidRPr="00C10B65">
              <w:rPr>
                <w:rFonts w:eastAsia="Times New Roman" w:cstheme="minorHAnsi"/>
                <w:color w:val="002060"/>
                <w:sz w:val="16"/>
                <w:szCs w:val="16"/>
                <w:lang w:val="pt-BR" w:eastAsia="pt-BR"/>
              </w:rPr>
              <w:t>X</w:t>
            </w:r>
          </w:p>
        </w:tc>
        <w:tc>
          <w:tcPr>
            <w:tcW w:w="687" w:type="dxa"/>
          </w:tcPr>
          <w:p w14:paraId="2226B41C" w14:textId="5F8DE0E8" w:rsidR="00E04EA8" w:rsidRPr="00C10B65" w:rsidRDefault="00C10B65" w:rsidP="00E17F39">
            <w:pPr>
              <w:jc w:val="center"/>
              <w:rPr>
                <w:rFonts w:eastAsia="Times New Roman" w:cstheme="minorHAnsi"/>
                <w:color w:val="002060"/>
                <w:sz w:val="16"/>
                <w:szCs w:val="16"/>
                <w:lang w:val="pt-BR" w:eastAsia="pt-BR"/>
              </w:rPr>
            </w:pPr>
            <w:r w:rsidRPr="00C10B65">
              <w:rPr>
                <w:rFonts w:eastAsia="Times New Roman" w:cstheme="minorHAnsi"/>
                <w:color w:val="002060"/>
                <w:sz w:val="16"/>
                <w:szCs w:val="16"/>
                <w:lang w:val="pt-BR" w:eastAsia="pt-BR"/>
              </w:rPr>
              <w:t>X</w:t>
            </w:r>
          </w:p>
        </w:tc>
        <w:tc>
          <w:tcPr>
            <w:tcW w:w="653" w:type="dxa"/>
          </w:tcPr>
          <w:p w14:paraId="41D84A52" w14:textId="714360AE" w:rsidR="00E04EA8" w:rsidRPr="00C10B65" w:rsidRDefault="00C10B65" w:rsidP="00E17F39">
            <w:pPr>
              <w:jc w:val="center"/>
              <w:rPr>
                <w:rFonts w:eastAsia="Times New Roman" w:cstheme="minorHAnsi"/>
                <w:color w:val="002060"/>
                <w:sz w:val="16"/>
                <w:szCs w:val="16"/>
                <w:lang w:val="pt-BR" w:eastAsia="pt-BR"/>
              </w:rPr>
            </w:pPr>
            <w:r w:rsidRPr="00C10B65">
              <w:rPr>
                <w:rFonts w:eastAsia="Times New Roman" w:cstheme="minorHAnsi"/>
                <w:color w:val="002060"/>
                <w:sz w:val="16"/>
                <w:szCs w:val="16"/>
                <w:lang w:val="pt-BR" w:eastAsia="pt-BR"/>
              </w:rPr>
              <w:t>X</w:t>
            </w:r>
          </w:p>
        </w:tc>
        <w:tc>
          <w:tcPr>
            <w:tcW w:w="596" w:type="dxa"/>
          </w:tcPr>
          <w:p w14:paraId="21A815D1" w14:textId="117F5454" w:rsidR="00E04EA8" w:rsidRPr="00C10B65" w:rsidRDefault="00C10B65" w:rsidP="00E17F39">
            <w:pPr>
              <w:jc w:val="center"/>
              <w:rPr>
                <w:rFonts w:eastAsia="Times New Roman" w:cstheme="minorHAnsi"/>
                <w:color w:val="002060"/>
                <w:sz w:val="16"/>
                <w:szCs w:val="16"/>
                <w:lang w:val="pt-BR" w:eastAsia="pt-BR"/>
              </w:rPr>
            </w:pPr>
            <w:r w:rsidRPr="00C10B65">
              <w:rPr>
                <w:rFonts w:eastAsia="Times New Roman" w:cstheme="minorHAnsi"/>
                <w:color w:val="002060"/>
                <w:sz w:val="16"/>
                <w:szCs w:val="16"/>
                <w:lang w:val="pt-BR" w:eastAsia="pt-BR"/>
              </w:rPr>
              <w:t>X</w:t>
            </w:r>
          </w:p>
        </w:tc>
        <w:tc>
          <w:tcPr>
            <w:tcW w:w="629" w:type="dxa"/>
          </w:tcPr>
          <w:p w14:paraId="4859A73A" w14:textId="1FE7676B" w:rsidR="00E04EA8" w:rsidRPr="00C10B65" w:rsidRDefault="00C10B65" w:rsidP="00E17F39">
            <w:pPr>
              <w:jc w:val="center"/>
              <w:rPr>
                <w:rFonts w:eastAsia="Times New Roman" w:cstheme="minorHAnsi"/>
                <w:color w:val="002060"/>
                <w:sz w:val="16"/>
                <w:szCs w:val="16"/>
                <w:lang w:val="pt-BR" w:eastAsia="pt-BR"/>
              </w:rPr>
            </w:pPr>
            <w:r w:rsidRPr="00C10B65">
              <w:rPr>
                <w:rFonts w:eastAsia="Times New Roman" w:cstheme="minorHAnsi"/>
                <w:color w:val="002060"/>
                <w:sz w:val="16"/>
                <w:szCs w:val="16"/>
                <w:lang w:val="pt-BR" w:eastAsia="pt-BR"/>
              </w:rPr>
              <w:t>X</w:t>
            </w:r>
          </w:p>
        </w:tc>
        <w:tc>
          <w:tcPr>
            <w:tcW w:w="596" w:type="dxa"/>
          </w:tcPr>
          <w:p w14:paraId="32712DAB" w14:textId="7997002D" w:rsidR="00E04EA8" w:rsidRPr="00C10B65" w:rsidRDefault="00C10B65" w:rsidP="00E17F39">
            <w:pPr>
              <w:jc w:val="center"/>
              <w:rPr>
                <w:rFonts w:eastAsia="Times New Roman" w:cstheme="minorHAnsi"/>
                <w:color w:val="002060"/>
                <w:sz w:val="16"/>
                <w:szCs w:val="16"/>
                <w:lang w:val="pt-BR" w:eastAsia="pt-BR"/>
              </w:rPr>
            </w:pPr>
            <w:r w:rsidRPr="00C10B65">
              <w:rPr>
                <w:rFonts w:eastAsia="Times New Roman" w:cstheme="minorHAnsi"/>
                <w:color w:val="002060"/>
                <w:sz w:val="16"/>
                <w:szCs w:val="16"/>
                <w:lang w:val="pt-BR" w:eastAsia="pt-BR"/>
              </w:rPr>
              <w:t>X</w:t>
            </w:r>
          </w:p>
        </w:tc>
        <w:tc>
          <w:tcPr>
            <w:tcW w:w="687" w:type="dxa"/>
          </w:tcPr>
          <w:p w14:paraId="3AF1CB8B" w14:textId="50C0A82D" w:rsidR="00E04EA8" w:rsidRPr="00C10B65" w:rsidRDefault="00C10B65" w:rsidP="00E17F39">
            <w:pPr>
              <w:jc w:val="center"/>
              <w:rPr>
                <w:rFonts w:eastAsia="Times New Roman" w:cstheme="minorHAnsi"/>
                <w:color w:val="002060"/>
                <w:sz w:val="16"/>
                <w:szCs w:val="16"/>
                <w:lang w:val="pt-BR" w:eastAsia="pt-BR"/>
              </w:rPr>
            </w:pPr>
            <w:r w:rsidRPr="00C10B65">
              <w:rPr>
                <w:rFonts w:eastAsia="Times New Roman" w:cstheme="minorHAnsi"/>
                <w:color w:val="002060"/>
                <w:sz w:val="16"/>
                <w:szCs w:val="16"/>
                <w:lang w:val="pt-BR" w:eastAsia="pt-BR"/>
              </w:rPr>
              <w:t>X</w:t>
            </w:r>
          </w:p>
        </w:tc>
        <w:tc>
          <w:tcPr>
            <w:tcW w:w="629" w:type="dxa"/>
          </w:tcPr>
          <w:p w14:paraId="691A65D7" w14:textId="54984869" w:rsidR="00E04EA8" w:rsidRPr="00C10B65" w:rsidRDefault="00C10B65" w:rsidP="00E17F39">
            <w:pPr>
              <w:jc w:val="center"/>
              <w:rPr>
                <w:rFonts w:eastAsia="Times New Roman" w:cstheme="minorHAnsi"/>
                <w:color w:val="002060"/>
                <w:sz w:val="16"/>
                <w:szCs w:val="16"/>
                <w:lang w:val="pt-BR" w:eastAsia="pt-BR"/>
              </w:rPr>
            </w:pPr>
            <w:r w:rsidRPr="00C10B65">
              <w:rPr>
                <w:rFonts w:eastAsia="Times New Roman" w:cstheme="minorHAnsi"/>
                <w:color w:val="002060"/>
                <w:sz w:val="16"/>
                <w:szCs w:val="16"/>
                <w:lang w:val="pt-BR" w:eastAsia="pt-BR"/>
              </w:rPr>
              <w:t>X</w:t>
            </w:r>
          </w:p>
        </w:tc>
        <w:tc>
          <w:tcPr>
            <w:tcW w:w="665" w:type="dxa"/>
          </w:tcPr>
          <w:p w14:paraId="34C1DAD9" w14:textId="45AD0439" w:rsidR="00E04EA8" w:rsidRPr="00C10B65" w:rsidRDefault="00C10B65" w:rsidP="00E17F39">
            <w:pPr>
              <w:jc w:val="center"/>
              <w:rPr>
                <w:rFonts w:eastAsia="Times New Roman" w:cstheme="minorHAnsi"/>
                <w:color w:val="002060"/>
                <w:sz w:val="16"/>
                <w:szCs w:val="16"/>
                <w:lang w:val="pt-BR" w:eastAsia="pt-BR"/>
              </w:rPr>
            </w:pPr>
            <w:r w:rsidRPr="00C10B65">
              <w:rPr>
                <w:rFonts w:eastAsia="Times New Roman" w:cstheme="minorHAnsi"/>
                <w:color w:val="002060"/>
                <w:sz w:val="16"/>
                <w:szCs w:val="16"/>
                <w:lang w:val="pt-BR" w:eastAsia="pt-BR"/>
              </w:rPr>
              <w:t>X</w:t>
            </w:r>
          </w:p>
        </w:tc>
        <w:tc>
          <w:tcPr>
            <w:tcW w:w="650" w:type="dxa"/>
          </w:tcPr>
          <w:p w14:paraId="0BF58656" w14:textId="0DD5AA27" w:rsidR="00E04EA8" w:rsidRPr="00C10B65" w:rsidRDefault="00C10B65" w:rsidP="00E17F39">
            <w:pPr>
              <w:jc w:val="center"/>
              <w:rPr>
                <w:rFonts w:eastAsia="Times New Roman" w:cstheme="minorHAnsi"/>
                <w:color w:val="002060"/>
                <w:sz w:val="16"/>
                <w:szCs w:val="16"/>
                <w:lang w:val="pt-BR" w:eastAsia="pt-BR"/>
              </w:rPr>
            </w:pPr>
            <w:r w:rsidRPr="00C10B65">
              <w:rPr>
                <w:rFonts w:eastAsia="Times New Roman" w:cstheme="minorHAnsi"/>
                <w:color w:val="002060"/>
                <w:sz w:val="16"/>
                <w:szCs w:val="16"/>
                <w:lang w:val="pt-BR" w:eastAsia="pt-BR"/>
              </w:rPr>
              <w:t>X</w:t>
            </w:r>
          </w:p>
        </w:tc>
        <w:tc>
          <w:tcPr>
            <w:tcW w:w="616" w:type="dxa"/>
          </w:tcPr>
          <w:p w14:paraId="652F3A00" w14:textId="2335BFB3" w:rsidR="00E04EA8" w:rsidRPr="00C10B65" w:rsidRDefault="00C10B65" w:rsidP="00E17F39">
            <w:pPr>
              <w:jc w:val="center"/>
              <w:rPr>
                <w:rFonts w:eastAsia="Times New Roman" w:cstheme="minorHAnsi"/>
                <w:color w:val="002060"/>
                <w:sz w:val="16"/>
                <w:szCs w:val="16"/>
                <w:lang w:val="pt-BR" w:eastAsia="pt-BR"/>
              </w:rPr>
            </w:pPr>
            <w:r w:rsidRPr="00C10B65">
              <w:rPr>
                <w:rFonts w:eastAsia="Times New Roman" w:cstheme="minorHAnsi"/>
                <w:color w:val="002060"/>
                <w:sz w:val="16"/>
                <w:szCs w:val="16"/>
                <w:lang w:val="pt-BR" w:eastAsia="pt-BR"/>
              </w:rPr>
              <w:t>X</w:t>
            </w:r>
          </w:p>
        </w:tc>
      </w:tr>
      <w:tr w:rsidR="00E04EA8" w14:paraId="4F4E0D2A" w14:textId="77777777" w:rsidTr="00E17F39">
        <w:tc>
          <w:tcPr>
            <w:tcW w:w="634" w:type="dxa"/>
          </w:tcPr>
          <w:p w14:paraId="71A032FA" w14:textId="2FCB8F87" w:rsidR="00E04EA8" w:rsidRPr="00C10B65" w:rsidRDefault="00C10B65" w:rsidP="00C10B65">
            <w:pPr>
              <w:jc w:val="both"/>
              <w:rPr>
                <w:rFonts w:eastAsia="Times New Roman" w:cstheme="minorHAnsi"/>
                <w:b w:val="0"/>
                <w:color w:val="002060"/>
                <w:sz w:val="16"/>
                <w:szCs w:val="16"/>
                <w:lang w:val="pt-BR" w:eastAsia="pt-BR"/>
              </w:rPr>
            </w:pPr>
            <w:r w:rsidRPr="00C10B65">
              <w:rPr>
                <w:rFonts w:eastAsia="Times New Roman" w:cstheme="minorHAnsi"/>
                <w:b w:val="0"/>
                <w:color w:val="002060"/>
                <w:sz w:val="16"/>
                <w:szCs w:val="16"/>
                <w:lang w:val="pt-BR" w:eastAsia="pt-BR"/>
              </w:rPr>
              <w:t>04</w:t>
            </w:r>
          </w:p>
        </w:tc>
        <w:tc>
          <w:tcPr>
            <w:tcW w:w="1818" w:type="dxa"/>
          </w:tcPr>
          <w:p w14:paraId="29D08633" w14:textId="25A23EE6" w:rsidR="00E04EA8" w:rsidRPr="00C10B65" w:rsidRDefault="00C10B65" w:rsidP="00C10B65">
            <w:pPr>
              <w:jc w:val="both"/>
              <w:rPr>
                <w:rFonts w:eastAsia="Times New Roman" w:cstheme="minorHAnsi"/>
                <w:b w:val="0"/>
                <w:color w:val="002060"/>
                <w:sz w:val="16"/>
                <w:szCs w:val="16"/>
                <w:lang w:val="pt-BR" w:eastAsia="pt-BR"/>
              </w:rPr>
            </w:pPr>
            <w:r w:rsidRPr="00C10B65">
              <w:rPr>
                <w:rFonts w:eastAsia="Times New Roman" w:cstheme="minorHAnsi"/>
                <w:b w:val="0"/>
                <w:color w:val="002060"/>
                <w:sz w:val="16"/>
                <w:szCs w:val="16"/>
                <w:lang w:eastAsia="pt-BR"/>
              </w:rPr>
              <w:t>ELABORAR O RELATÓRIO DO CONTROLE INTERNO SOBRE AS CONTAS DO PODER EXECUTIVO MUNICIPAL DO EXERCÍCIO FINANCEIRO DE 2023, QUE</w:t>
            </w:r>
            <w:r w:rsidRPr="00C10B65">
              <w:rPr>
                <w:rFonts w:eastAsia="Times New Roman" w:cstheme="minorHAnsi"/>
                <w:b w:val="0"/>
                <w:color w:val="002060"/>
                <w:sz w:val="16"/>
                <w:szCs w:val="16"/>
                <w:lang w:eastAsia="pt-BR"/>
              </w:rPr>
              <w:br/>
              <w:t>INTEGRARÁ A PRESTAÇÃO DE CONTAS ANUAL DO MUNICÍPIO, CUMPRINDO AS OBRIGAÇÕES IMPOSTAS PELA IN DO TCE/TO.</w:t>
            </w:r>
          </w:p>
        </w:tc>
        <w:tc>
          <w:tcPr>
            <w:tcW w:w="619" w:type="dxa"/>
          </w:tcPr>
          <w:p w14:paraId="3FB9233A" w14:textId="77777777" w:rsidR="00E04EA8" w:rsidRPr="00C10B65" w:rsidRDefault="00E04EA8" w:rsidP="00E17F39">
            <w:pPr>
              <w:jc w:val="center"/>
              <w:rPr>
                <w:rFonts w:eastAsia="Times New Roman" w:cstheme="minorHAnsi"/>
                <w:b w:val="0"/>
                <w:color w:val="002060"/>
                <w:sz w:val="16"/>
                <w:szCs w:val="16"/>
                <w:lang w:val="pt-BR" w:eastAsia="pt-BR"/>
              </w:rPr>
            </w:pPr>
          </w:p>
        </w:tc>
        <w:tc>
          <w:tcPr>
            <w:tcW w:w="630" w:type="dxa"/>
          </w:tcPr>
          <w:p w14:paraId="3C893399" w14:textId="77777777" w:rsidR="00E04EA8" w:rsidRPr="00C10B65" w:rsidRDefault="00E04EA8" w:rsidP="00E17F39">
            <w:pPr>
              <w:jc w:val="center"/>
              <w:rPr>
                <w:rFonts w:eastAsia="Times New Roman" w:cstheme="minorHAnsi"/>
                <w:b w:val="0"/>
                <w:color w:val="002060"/>
                <w:sz w:val="16"/>
                <w:szCs w:val="16"/>
                <w:lang w:val="pt-BR" w:eastAsia="pt-BR"/>
              </w:rPr>
            </w:pPr>
          </w:p>
        </w:tc>
        <w:tc>
          <w:tcPr>
            <w:tcW w:w="687" w:type="dxa"/>
          </w:tcPr>
          <w:p w14:paraId="768D5204" w14:textId="77777777" w:rsidR="00E04EA8" w:rsidRPr="00C10B65" w:rsidRDefault="00E04EA8" w:rsidP="00E17F39">
            <w:pPr>
              <w:jc w:val="center"/>
              <w:rPr>
                <w:rFonts w:eastAsia="Times New Roman" w:cstheme="minorHAnsi"/>
                <w:b w:val="0"/>
                <w:color w:val="002060"/>
                <w:sz w:val="16"/>
                <w:szCs w:val="16"/>
                <w:lang w:val="pt-BR" w:eastAsia="pt-BR"/>
              </w:rPr>
            </w:pPr>
          </w:p>
        </w:tc>
        <w:tc>
          <w:tcPr>
            <w:tcW w:w="653" w:type="dxa"/>
          </w:tcPr>
          <w:p w14:paraId="269050B3" w14:textId="77777777" w:rsidR="00E04EA8" w:rsidRPr="00C10B65" w:rsidRDefault="00E04EA8" w:rsidP="00E17F39">
            <w:pPr>
              <w:jc w:val="center"/>
              <w:rPr>
                <w:rFonts w:eastAsia="Times New Roman" w:cstheme="minorHAnsi"/>
                <w:b w:val="0"/>
                <w:color w:val="002060"/>
                <w:sz w:val="16"/>
                <w:szCs w:val="16"/>
                <w:lang w:val="pt-BR" w:eastAsia="pt-BR"/>
              </w:rPr>
            </w:pPr>
          </w:p>
        </w:tc>
        <w:tc>
          <w:tcPr>
            <w:tcW w:w="596" w:type="dxa"/>
          </w:tcPr>
          <w:p w14:paraId="0974B693" w14:textId="77777777" w:rsidR="00E04EA8" w:rsidRPr="00C10B65" w:rsidRDefault="00E04EA8" w:rsidP="00E17F39">
            <w:pPr>
              <w:jc w:val="center"/>
              <w:rPr>
                <w:rFonts w:eastAsia="Times New Roman" w:cstheme="minorHAnsi"/>
                <w:b w:val="0"/>
                <w:color w:val="002060"/>
                <w:sz w:val="16"/>
                <w:szCs w:val="16"/>
                <w:lang w:val="pt-BR" w:eastAsia="pt-BR"/>
              </w:rPr>
            </w:pPr>
          </w:p>
        </w:tc>
        <w:tc>
          <w:tcPr>
            <w:tcW w:w="629" w:type="dxa"/>
          </w:tcPr>
          <w:p w14:paraId="5D8CED2F" w14:textId="77777777" w:rsidR="00E04EA8" w:rsidRPr="00C10B65" w:rsidRDefault="00E04EA8" w:rsidP="00E17F39">
            <w:pPr>
              <w:jc w:val="center"/>
              <w:rPr>
                <w:rFonts w:eastAsia="Times New Roman" w:cstheme="minorHAnsi"/>
                <w:b w:val="0"/>
                <w:color w:val="002060"/>
                <w:sz w:val="16"/>
                <w:szCs w:val="16"/>
                <w:lang w:val="pt-BR" w:eastAsia="pt-BR"/>
              </w:rPr>
            </w:pPr>
          </w:p>
        </w:tc>
        <w:tc>
          <w:tcPr>
            <w:tcW w:w="596" w:type="dxa"/>
          </w:tcPr>
          <w:p w14:paraId="0273FE5E" w14:textId="77777777" w:rsidR="00E04EA8" w:rsidRPr="00C10B65" w:rsidRDefault="00E04EA8" w:rsidP="00E17F39">
            <w:pPr>
              <w:jc w:val="center"/>
              <w:rPr>
                <w:rFonts w:eastAsia="Times New Roman" w:cstheme="minorHAnsi"/>
                <w:b w:val="0"/>
                <w:color w:val="002060"/>
                <w:sz w:val="16"/>
                <w:szCs w:val="16"/>
                <w:lang w:val="pt-BR" w:eastAsia="pt-BR"/>
              </w:rPr>
            </w:pPr>
          </w:p>
        </w:tc>
        <w:tc>
          <w:tcPr>
            <w:tcW w:w="687" w:type="dxa"/>
          </w:tcPr>
          <w:p w14:paraId="36F20AE8" w14:textId="77777777" w:rsidR="00E04EA8" w:rsidRPr="00C10B65" w:rsidRDefault="00E04EA8" w:rsidP="00E17F39">
            <w:pPr>
              <w:jc w:val="center"/>
              <w:rPr>
                <w:rFonts w:eastAsia="Times New Roman" w:cstheme="minorHAnsi"/>
                <w:b w:val="0"/>
                <w:color w:val="002060"/>
                <w:sz w:val="16"/>
                <w:szCs w:val="16"/>
                <w:lang w:val="pt-BR" w:eastAsia="pt-BR"/>
              </w:rPr>
            </w:pPr>
          </w:p>
        </w:tc>
        <w:tc>
          <w:tcPr>
            <w:tcW w:w="629" w:type="dxa"/>
          </w:tcPr>
          <w:p w14:paraId="7E9926F1" w14:textId="77777777" w:rsidR="00E04EA8" w:rsidRPr="00C10B65" w:rsidRDefault="00E04EA8" w:rsidP="00E17F39">
            <w:pPr>
              <w:jc w:val="center"/>
              <w:rPr>
                <w:rFonts w:eastAsia="Times New Roman" w:cstheme="minorHAnsi"/>
                <w:b w:val="0"/>
                <w:color w:val="002060"/>
                <w:sz w:val="16"/>
                <w:szCs w:val="16"/>
                <w:lang w:val="pt-BR" w:eastAsia="pt-BR"/>
              </w:rPr>
            </w:pPr>
          </w:p>
        </w:tc>
        <w:tc>
          <w:tcPr>
            <w:tcW w:w="665" w:type="dxa"/>
          </w:tcPr>
          <w:p w14:paraId="5477F964" w14:textId="77777777" w:rsidR="00E04EA8" w:rsidRPr="00C10B65" w:rsidRDefault="00E04EA8" w:rsidP="00E17F39">
            <w:pPr>
              <w:jc w:val="center"/>
              <w:rPr>
                <w:rFonts w:eastAsia="Times New Roman" w:cstheme="minorHAnsi"/>
                <w:b w:val="0"/>
                <w:color w:val="002060"/>
                <w:sz w:val="16"/>
                <w:szCs w:val="16"/>
                <w:lang w:val="pt-BR" w:eastAsia="pt-BR"/>
              </w:rPr>
            </w:pPr>
          </w:p>
        </w:tc>
        <w:tc>
          <w:tcPr>
            <w:tcW w:w="650" w:type="dxa"/>
          </w:tcPr>
          <w:p w14:paraId="19A74553" w14:textId="77777777" w:rsidR="00E04EA8" w:rsidRPr="00C10B65" w:rsidRDefault="00E04EA8" w:rsidP="00E17F39">
            <w:pPr>
              <w:jc w:val="center"/>
              <w:rPr>
                <w:rFonts w:eastAsia="Times New Roman" w:cstheme="minorHAnsi"/>
                <w:b w:val="0"/>
                <w:color w:val="002060"/>
                <w:sz w:val="16"/>
                <w:szCs w:val="16"/>
                <w:lang w:val="pt-BR" w:eastAsia="pt-BR"/>
              </w:rPr>
            </w:pPr>
          </w:p>
        </w:tc>
        <w:tc>
          <w:tcPr>
            <w:tcW w:w="616" w:type="dxa"/>
          </w:tcPr>
          <w:p w14:paraId="411B4C61" w14:textId="1708148A" w:rsidR="00E04EA8" w:rsidRPr="00C10B65" w:rsidRDefault="00C10B65" w:rsidP="00E17F39">
            <w:pPr>
              <w:jc w:val="center"/>
              <w:rPr>
                <w:rFonts w:eastAsia="Times New Roman" w:cstheme="minorHAnsi"/>
                <w:b w:val="0"/>
                <w:color w:val="002060"/>
                <w:sz w:val="16"/>
                <w:szCs w:val="16"/>
                <w:lang w:val="pt-BR" w:eastAsia="pt-BR"/>
              </w:rPr>
            </w:pPr>
            <w:r w:rsidRPr="00C10B65">
              <w:rPr>
                <w:rFonts w:eastAsia="Times New Roman" w:cstheme="minorHAnsi"/>
                <w:b w:val="0"/>
                <w:color w:val="002060"/>
                <w:sz w:val="16"/>
                <w:szCs w:val="16"/>
                <w:lang w:val="pt-BR" w:eastAsia="pt-BR"/>
              </w:rPr>
              <w:t>X</w:t>
            </w:r>
          </w:p>
        </w:tc>
      </w:tr>
      <w:tr w:rsidR="00E04EA8" w14:paraId="55B98EFD" w14:textId="77777777" w:rsidTr="00E17F39">
        <w:tc>
          <w:tcPr>
            <w:tcW w:w="634" w:type="dxa"/>
          </w:tcPr>
          <w:p w14:paraId="005BDBA1" w14:textId="6469D076" w:rsidR="00E04EA8" w:rsidRPr="00C10B65" w:rsidRDefault="00C10B65" w:rsidP="00C10B65">
            <w:pPr>
              <w:jc w:val="both"/>
              <w:rPr>
                <w:rFonts w:eastAsia="Times New Roman" w:cstheme="minorHAnsi"/>
                <w:b w:val="0"/>
                <w:color w:val="002060"/>
                <w:sz w:val="16"/>
                <w:szCs w:val="16"/>
                <w:lang w:val="pt-BR" w:eastAsia="pt-BR"/>
              </w:rPr>
            </w:pPr>
            <w:r w:rsidRPr="00C10B65">
              <w:rPr>
                <w:rFonts w:eastAsia="Times New Roman" w:cstheme="minorHAnsi"/>
                <w:b w:val="0"/>
                <w:color w:val="002060"/>
                <w:sz w:val="16"/>
                <w:szCs w:val="16"/>
                <w:lang w:val="pt-BR" w:eastAsia="pt-BR"/>
              </w:rPr>
              <w:t>05</w:t>
            </w:r>
          </w:p>
        </w:tc>
        <w:tc>
          <w:tcPr>
            <w:tcW w:w="1818" w:type="dxa"/>
          </w:tcPr>
          <w:p w14:paraId="5F055B05" w14:textId="24D41541" w:rsidR="00E04EA8" w:rsidRPr="00C10B65" w:rsidRDefault="00C10B65" w:rsidP="00C10B65">
            <w:pPr>
              <w:jc w:val="both"/>
              <w:rPr>
                <w:rFonts w:eastAsia="Times New Roman" w:cstheme="minorHAnsi"/>
                <w:b w:val="0"/>
                <w:color w:val="002060"/>
                <w:sz w:val="16"/>
                <w:szCs w:val="16"/>
                <w:lang w:val="pt-BR" w:eastAsia="pt-BR"/>
              </w:rPr>
            </w:pPr>
            <w:r w:rsidRPr="00C10B65">
              <w:rPr>
                <w:rFonts w:eastAsia="Times New Roman" w:cstheme="minorHAnsi"/>
                <w:b w:val="0"/>
                <w:color w:val="002060"/>
                <w:sz w:val="16"/>
                <w:szCs w:val="16"/>
                <w:lang w:eastAsia="pt-BR"/>
              </w:rPr>
              <w:t>ACOMPANHAR A SITUAÇÃO DO MUNICÍPIO NO CAUC, INTEGRADO NO SIAFI (SISTEMA INTEGRADO DE ADMINISTRAÇÃO</w:t>
            </w:r>
            <w:r w:rsidRPr="00C10B65">
              <w:rPr>
                <w:rFonts w:eastAsia="Times New Roman" w:cstheme="minorHAnsi"/>
                <w:b w:val="0"/>
                <w:color w:val="002060"/>
                <w:sz w:val="16"/>
                <w:szCs w:val="16"/>
                <w:lang w:eastAsia="pt-BR"/>
              </w:rPr>
              <w:br/>
              <w:t>FINANCEIRA DO GOVERNO FEDERAL), VERIFICANDO PENDÊNCIAS E ORIENTANDO OS DEPARTAMENTOS COMPETENTES PARA A SUA</w:t>
            </w:r>
            <w:r w:rsidRPr="00C10B65">
              <w:rPr>
                <w:rFonts w:eastAsia="Times New Roman" w:cstheme="minorHAnsi"/>
                <w:b w:val="0"/>
                <w:color w:val="002060"/>
                <w:sz w:val="16"/>
                <w:szCs w:val="16"/>
                <w:lang w:eastAsia="pt-BR"/>
              </w:rPr>
              <w:br/>
              <w:t>REGULARIZAÇÃO</w:t>
            </w:r>
          </w:p>
        </w:tc>
        <w:tc>
          <w:tcPr>
            <w:tcW w:w="619" w:type="dxa"/>
          </w:tcPr>
          <w:p w14:paraId="6B81BD1C" w14:textId="7155FEC4" w:rsidR="00E04EA8" w:rsidRPr="00C10B65" w:rsidRDefault="00C10B65" w:rsidP="00E17F39">
            <w:pPr>
              <w:jc w:val="center"/>
              <w:rPr>
                <w:rFonts w:eastAsia="Times New Roman" w:cstheme="minorHAnsi"/>
                <w:b w:val="0"/>
                <w:color w:val="002060"/>
                <w:sz w:val="16"/>
                <w:szCs w:val="16"/>
                <w:lang w:val="pt-BR" w:eastAsia="pt-BR"/>
              </w:rPr>
            </w:pPr>
            <w:r w:rsidRPr="00C10B65">
              <w:rPr>
                <w:rFonts w:eastAsia="Times New Roman" w:cstheme="minorHAnsi"/>
                <w:b w:val="0"/>
                <w:color w:val="002060"/>
                <w:sz w:val="16"/>
                <w:szCs w:val="16"/>
                <w:lang w:val="pt-BR" w:eastAsia="pt-BR"/>
              </w:rPr>
              <w:t>X</w:t>
            </w:r>
          </w:p>
        </w:tc>
        <w:tc>
          <w:tcPr>
            <w:tcW w:w="630" w:type="dxa"/>
          </w:tcPr>
          <w:p w14:paraId="6B40D1C8" w14:textId="3AB1860D" w:rsidR="00E04EA8" w:rsidRPr="00C10B65" w:rsidRDefault="00C10B65" w:rsidP="00E17F39">
            <w:pPr>
              <w:jc w:val="center"/>
              <w:rPr>
                <w:rFonts w:eastAsia="Times New Roman" w:cstheme="minorHAnsi"/>
                <w:b w:val="0"/>
                <w:color w:val="002060"/>
                <w:sz w:val="16"/>
                <w:szCs w:val="16"/>
                <w:lang w:val="pt-BR" w:eastAsia="pt-BR"/>
              </w:rPr>
            </w:pPr>
            <w:r w:rsidRPr="00C10B65">
              <w:rPr>
                <w:rFonts w:eastAsia="Times New Roman" w:cstheme="minorHAnsi"/>
                <w:b w:val="0"/>
                <w:color w:val="002060"/>
                <w:sz w:val="16"/>
                <w:szCs w:val="16"/>
                <w:lang w:val="pt-BR" w:eastAsia="pt-BR"/>
              </w:rPr>
              <w:t>X</w:t>
            </w:r>
          </w:p>
        </w:tc>
        <w:tc>
          <w:tcPr>
            <w:tcW w:w="687" w:type="dxa"/>
          </w:tcPr>
          <w:p w14:paraId="30BCD42D" w14:textId="4100D926" w:rsidR="00E04EA8" w:rsidRPr="00C10B65" w:rsidRDefault="00C10B65" w:rsidP="00E17F39">
            <w:pPr>
              <w:jc w:val="center"/>
              <w:rPr>
                <w:rFonts w:eastAsia="Times New Roman" w:cstheme="minorHAnsi"/>
                <w:b w:val="0"/>
                <w:color w:val="002060"/>
                <w:sz w:val="16"/>
                <w:szCs w:val="16"/>
                <w:lang w:val="pt-BR" w:eastAsia="pt-BR"/>
              </w:rPr>
            </w:pPr>
            <w:r w:rsidRPr="00C10B65">
              <w:rPr>
                <w:rFonts w:eastAsia="Times New Roman" w:cstheme="minorHAnsi"/>
                <w:b w:val="0"/>
                <w:color w:val="002060"/>
                <w:sz w:val="16"/>
                <w:szCs w:val="16"/>
                <w:lang w:val="pt-BR" w:eastAsia="pt-BR"/>
              </w:rPr>
              <w:t>X</w:t>
            </w:r>
          </w:p>
        </w:tc>
        <w:tc>
          <w:tcPr>
            <w:tcW w:w="653" w:type="dxa"/>
          </w:tcPr>
          <w:p w14:paraId="57249930" w14:textId="42214E97" w:rsidR="00E04EA8" w:rsidRPr="00C10B65" w:rsidRDefault="00C10B65" w:rsidP="00E17F39">
            <w:pPr>
              <w:jc w:val="center"/>
              <w:rPr>
                <w:rFonts w:eastAsia="Times New Roman" w:cstheme="minorHAnsi"/>
                <w:b w:val="0"/>
                <w:color w:val="002060"/>
                <w:sz w:val="16"/>
                <w:szCs w:val="16"/>
                <w:lang w:val="pt-BR" w:eastAsia="pt-BR"/>
              </w:rPr>
            </w:pPr>
            <w:r w:rsidRPr="00C10B65">
              <w:rPr>
                <w:rFonts w:eastAsia="Times New Roman" w:cstheme="minorHAnsi"/>
                <w:b w:val="0"/>
                <w:color w:val="002060"/>
                <w:sz w:val="16"/>
                <w:szCs w:val="16"/>
                <w:lang w:val="pt-BR" w:eastAsia="pt-BR"/>
              </w:rPr>
              <w:t>X</w:t>
            </w:r>
          </w:p>
        </w:tc>
        <w:tc>
          <w:tcPr>
            <w:tcW w:w="596" w:type="dxa"/>
          </w:tcPr>
          <w:p w14:paraId="3215B449" w14:textId="6CC6D228" w:rsidR="00E04EA8" w:rsidRPr="00C10B65" w:rsidRDefault="00C10B65" w:rsidP="00E17F39">
            <w:pPr>
              <w:jc w:val="center"/>
              <w:rPr>
                <w:rFonts w:eastAsia="Times New Roman" w:cstheme="minorHAnsi"/>
                <w:b w:val="0"/>
                <w:color w:val="002060"/>
                <w:sz w:val="16"/>
                <w:szCs w:val="16"/>
                <w:lang w:val="pt-BR" w:eastAsia="pt-BR"/>
              </w:rPr>
            </w:pPr>
            <w:r w:rsidRPr="00C10B65">
              <w:rPr>
                <w:rFonts w:eastAsia="Times New Roman" w:cstheme="minorHAnsi"/>
                <w:b w:val="0"/>
                <w:color w:val="002060"/>
                <w:sz w:val="16"/>
                <w:szCs w:val="16"/>
                <w:lang w:val="pt-BR" w:eastAsia="pt-BR"/>
              </w:rPr>
              <w:t>X</w:t>
            </w:r>
          </w:p>
        </w:tc>
        <w:tc>
          <w:tcPr>
            <w:tcW w:w="629" w:type="dxa"/>
          </w:tcPr>
          <w:p w14:paraId="05B212F0" w14:textId="206F96EA" w:rsidR="00E04EA8" w:rsidRPr="00C10B65" w:rsidRDefault="00C10B65" w:rsidP="00E17F39">
            <w:pPr>
              <w:jc w:val="center"/>
              <w:rPr>
                <w:rFonts w:eastAsia="Times New Roman" w:cstheme="minorHAnsi"/>
                <w:b w:val="0"/>
                <w:color w:val="002060"/>
                <w:sz w:val="16"/>
                <w:szCs w:val="16"/>
                <w:lang w:val="pt-BR" w:eastAsia="pt-BR"/>
              </w:rPr>
            </w:pPr>
            <w:r w:rsidRPr="00C10B65">
              <w:rPr>
                <w:rFonts w:eastAsia="Times New Roman" w:cstheme="minorHAnsi"/>
                <w:b w:val="0"/>
                <w:color w:val="002060"/>
                <w:sz w:val="16"/>
                <w:szCs w:val="16"/>
                <w:lang w:val="pt-BR" w:eastAsia="pt-BR"/>
              </w:rPr>
              <w:t>X</w:t>
            </w:r>
          </w:p>
        </w:tc>
        <w:tc>
          <w:tcPr>
            <w:tcW w:w="596" w:type="dxa"/>
          </w:tcPr>
          <w:p w14:paraId="1B8D406E" w14:textId="56457CB5" w:rsidR="00E04EA8" w:rsidRPr="00C10B65" w:rsidRDefault="00C10B65" w:rsidP="00E17F39">
            <w:pPr>
              <w:jc w:val="center"/>
              <w:rPr>
                <w:rFonts w:eastAsia="Times New Roman" w:cstheme="minorHAnsi"/>
                <w:b w:val="0"/>
                <w:color w:val="002060"/>
                <w:sz w:val="16"/>
                <w:szCs w:val="16"/>
                <w:lang w:val="pt-BR" w:eastAsia="pt-BR"/>
              </w:rPr>
            </w:pPr>
            <w:r w:rsidRPr="00C10B65">
              <w:rPr>
                <w:rFonts w:eastAsia="Times New Roman" w:cstheme="minorHAnsi"/>
                <w:b w:val="0"/>
                <w:color w:val="002060"/>
                <w:sz w:val="16"/>
                <w:szCs w:val="16"/>
                <w:lang w:val="pt-BR" w:eastAsia="pt-BR"/>
              </w:rPr>
              <w:t>X</w:t>
            </w:r>
          </w:p>
        </w:tc>
        <w:tc>
          <w:tcPr>
            <w:tcW w:w="687" w:type="dxa"/>
          </w:tcPr>
          <w:p w14:paraId="14ED7B21" w14:textId="7884FE2D" w:rsidR="00E04EA8" w:rsidRPr="00C10B65" w:rsidRDefault="00C10B65" w:rsidP="00E17F39">
            <w:pPr>
              <w:jc w:val="center"/>
              <w:rPr>
                <w:rFonts w:eastAsia="Times New Roman" w:cstheme="minorHAnsi"/>
                <w:b w:val="0"/>
                <w:color w:val="002060"/>
                <w:sz w:val="16"/>
                <w:szCs w:val="16"/>
                <w:lang w:val="pt-BR" w:eastAsia="pt-BR"/>
              </w:rPr>
            </w:pPr>
            <w:r w:rsidRPr="00C10B65">
              <w:rPr>
                <w:rFonts w:eastAsia="Times New Roman" w:cstheme="minorHAnsi"/>
                <w:b w:val="0"/>
                <w:color w:val="002060"/>
                <w:sz w:val="16"/>
                <w:szCs w:val="16"/>
                <w:lang w:val="pt-BR" w:eastAsia="pt-BR"/>
              </w:rPr>
              <w:t>X</w:t>
            </w:r>
          </w:p>
        </w:tc>
        <w:tc>
          <w:tcPr>
            <w:tcW w:w="629" w:type="dxa"/>
          </w:tcPr>
          <w:p w14:paraId="7599592E" w14:textId="2F9BFC2E" w:rsidR="00E04EA8" w:rsidRPr="00C10B65" w:rsidRDefault="00C10B65" w:rsidP="00E17F39">
            <w:pPr>
              <w:jc w:val="center"/>
              <w:rPr>
                <w:rFonts w:eastAsia="Times New Roman" w:cstheme="minorHAnsi"/>
                <w:b w:val="0"/>
                <w:color w:val="002060"/>
                <w:sz w:val="16"/>
                <w:szCs w:val="16"/>
                <w:lang w:val="pt-BR" w:eastAsia="pt-BR"/>
              </w:rPr>
            </w:pPr>
            <w:r w:rsidRPr="00C10B65">
              <w:rPr>
                <w:rFonts w:eastAsia="Times New Roman" w:cstheme="minorHAnsi"/>
                <w:b w:val="0"/>
                <w:color w:val="002060"/>
                <w:sz w:val="16"/>
                <w:szCs w:val="16"/>
                <w:lang w:val="pt-BR" w:eastAsia="pt-BR"/>
              </w:rPr>
              <w:t>X</w:t>
            </w:r>
          </w:p>
        </w:tc>
        <w:tc>
          <w:tcPr>
            <w:tcW w:w="665" w:type="dxa"/>
          </w:tcPr>
          <w:p w14:paraId="16FF42C2" w14:textId="6CCD82FD" w:rsidR="00E04EA8" w:rsidRPr="00C10B65" w:rsidRDefault="00C10B65" w:rsidP="00E17F39">
            <w:pPr>
              <w:jc w:val="center"/>
              <w:rPr>
                <w:rFonts w:eastAsia="Times New Roman" w:cstheme="minorHAnsi"/>
                <w:b w:val="0"/>
                <w:color w:val="002060"/>
                <w:sz w:val="16"/>
                <w:szCs w:val="16"/>
                <w:lang w:val="pt-BR" w:eastAsia="pt-BR"/>
              </w:rPr>
            </w:pPr>
            <w:r w:rsidRPr="00C10B65">
              <w:rPr>
                <w:rFonts w:eastAsia="Times New Roman" w:cstheme="minorHAnsi"/>
                <w:b w:val="0"/>
                <w:color w:val="002060"/>
                <w:sz w:val="16"/>
                <w:szCs w:val="16"/>
                <w:lang w:val="pt-BR" w:eastAsia="pt-BR"/>
              </w:rPr>
              <w:t>X</w:t>
            </w:r>
          </w:p>
        </w:tc>
        <w:tc>
          <w:tcPr>
            <w:tcW w:w="650" w:type="dxa"/>
          </w:tcPr>
          <w:p w14:paraId="59B0C87E" w14:textId="2DE3B241" w:rsidR="00E04EA8" w:rsidRPr="00C10B65" w:rsidRDefault="00C10B65" w:rsidP="00E17F39">
            <w:pPr>
              <w:jc w:val="center"/>
              <w:rPr>
                <w:rFonts w:eastAsia="Times New Roman" w:cstheme="minorHAnsi"/>
                <w:b w:val="0"/>
                <w:color w:val="002060"/>
                <w:sz w:val="16"/>
                <w:szCs w:val="16"/>
                <w:lang w:val="pt-BR" w:eastAsia="pt-BR"/>
              </w:rPr>
            </w:pPr>
            <w:r w:rsidRPr="00C10B65">
              <w:rPr>
                <w:rFonts w:eastAsia="Times New Roman" w:cstheme="minorHAnsi"/>
                <w:b w:val="0"/>
                <w:color w:val="002060"/>
                <w:sz w:val="16"/>
                <w:szCs w:val="16"/>
                <w:lang w:val="pt-BR" w:eastAsia="pt-BR"/>
              </w:rPr>
              <w:t>X</w:t>
            </w:r>
          </w:p>
        </w:tc>
        <w:tc>
          <w:tcPr>
            <w:tcW w:w="616" w:type="dxa"/>
          </w:tcPr>
          <w:p w14:paraId="6E087691" w14:textId="3ADA08BD" w:rsidR="00E04EA8" w:rsidRPr="00C10B65" w:rsidRDefault="00C10B65" w:rsidP="00E17F39">
            <w:pPr>
              <w:jc w:val="center"/>
              <w:rPr>
                <w:rFonts w:eastAsia="Times New Roman" w:cstheme="minorHAnsi"/>
                <w:b w:val="0"/>
                <w:color w:val="002060"/>
                <w:sz w:val="16"/>
                <w:szCs w:val="16"/>
                <w:lang w:val="pt-BR" w:eastAsia="pt-BR"/>
              </w:rPr>
            </w:pPr>
            <w:r w:rsidRPr="00C10B65">
              <w:rPr>
                <w:rFonts w:eastAsia="Times New Roman" w:cstheme="minorHAnsi"/>
                <w:b w:val="0"/>
                <w:color w:val="002060"/>
                <w:sz w:val="16"/>
                <w:szCs w:val="16"/>
                <w:lang w:val="pt-BR" w:eastAsia="pt-BR"/>
              </w:rPr>
              <w:t>X</w:t>
            </w:r>
          </w:p>
        </w:tc>
      </w:tr>
      <w:tr w:rsidR="00E04EA8" w14:paraId="0BF32CF5" w14:textId="77777777" w:rsidTr="00E17F39">
        <w:tc>
          <w:tcPr>
            <w:tcW w:w="634" w:type="dxa"/>
          </w:tcPr>
          <w:p w14:paraId="4AAF528E" w14:textId="39E92D5B" w:rsidR="00E04EA8" w:rsidRPr="00C10B65" w:rsidRDefault="00C10B65" w:rsidP="00C10B65">
            <w:pPr>
              <w:jc w:val="both"/>
              <w:rPr>
                <w:rFonts w:eastAsia="Times New Roman" w:cstheme="minorHAnsi"/>
                <w:b w:val="0"/>
                <w:color w:val="002060"/>
                <w:sz w:val="16"/>
                <w:szCs w:val="16"/>
                <w:lang w:val="pt-BR" w:eastAsia="pt-BR"/>
              </w:rPr>
            </w:pPr>
            <w:r w:rsidRPr="00C10B65">
              <w:rPr>
                <w:rFonts w:eastAsia="Times New Roman" w:cstheme="minorHAnsi"/>
                <w:b w:val="0"/>
                <w:color w:val="002060"/>
                <w:sz w:val="16"/>
                <w:szCs w:val="16"/>
                <w:lang w:val="pt-BR" w:eastAsia="pt-BR"/>
              </w:rPr>
              <w:t>06</w:t>
            </w:r>
          </w:p>
        </w:tc>
        <w:tc>
          <w:tcPr>
            <w:tcW w:w="1818" w:type="dxa"/>
          </w:tcPr>
          <w:p w14:paraId="42FEF8D6" w14:textId="114D63B5" w:rsidR="00E04EA8" w:rsidRPr="00C10B65" w:rsidRDefault="00C10B65" w:rsidP="00C10B65">
            <w:pPr>
              <w:jc w:val="both"/>
              <w:rPr>
                <w:rFonts w:eastAsia="Times New Roman" w:cstheme="minorHAnsi"/>
                <w:b w:val="0"/>
                <w:color w:val="002060"/>
                <w:sz w:val="16"/>
                <w:szCs w:val="16"/>
                <w:lang w:val="pt-BR" w:eastAsia="pt-BR"/>
              </w:rPr>
            </w:pPr>
            <w:r w:rsidRPr="00C10B65">
              <w:rPr>
                <w:rFonts w:eastAsia="Times New Roman" w:cstheme="minorHAnsi"/>
                <w:b w:val="0"/>
                <w:color w:val="002060"/>
                <w:sz w:val="16"/>
                <w:szCs w:val="16"/>
                <w:lang w:eastAsia="pt-BR"/>
              </w:rPr>
              <w:t>ACOMPANHAR A REALIZAÇÃO DAS AUDIÊNCIAS PÚBLICAS PARA AVALIAÇÃO DAS METAS FISCAIS.</w:t>
            </w:r>
          </w:p>
        </w:tc>
        <w:tc>
          <w:tcPr>
            <w:tcW w:w="619" w:type="dxa"/>
          </w:tcPr>
          <w:p w14:paraId="4A9D0F1F" w14:textId="77777777" w:rsidR="00E04EA8" w:rsidRPr="00C10B65" w:rsidRDefault="00E04EA8" w:rsidP="00E17F39">
            <w:pPr>
              <w:jc w:val="center"/>
              <w:rPr>
                <w:rFonts w:eastAsia="Times New Roman" w:cstheme="minorHAnsi"/>
                <w:b w:val="0"/>
                <w:color w:val="002060"/>
                <w:sz w:val="16"/>
                <w:szCs w:val="16"/>
                <w:lang w:val="pt-BR" w:eastAsia="pt-BR"/>
              </w:rPr>
            </w:pPr>
          </w:p>
        </w:tc>
        <w:tc>
          <w:tcPr>
            <w:tcW w:w="630" w:type="dxa"/>
          </w:tcPr>
          <w:p w14:paraId="0659E8E3" w14:textId="7C61E82C" w:rsidR="00E04EA8" w:rsidRPr="00C10B65" w:rsidRDefault="00877957" w:rsidP="00E17F39">
            <w:pPr>
              <w:jc w:val="center"/>
              <w:rPr>
                <w:rFonts w:eastAsia="Times New Roman" w:cstheme="minorHAnsi"/>
                <w:b w:val="0"/>
                <w:color w:val="002060"/>
                <w:sz w:val="16"/>
                <w:szCs w:val="16"/>
                <w:lang w:val="pt-BR" w:eastAsia="pt-BR"/>
              </w:rPr>
            </w:pPr>
            <w:r>
              <w:rPr>
                <w:rFonts w:eastAsia="Times New Roman" w:cstheme="minorHAnsi"/>
                <w:b w:val="0"/>
                <w:color w:val="002060"/>
                <w:sz w:val="16"/>
                <w:szCs w:val="16"/>
                <w:lang w:val="pt-BR" w:eastAsia="pt-BR"/>
              </w:rPr>
              <w:t>X</w:t>
            </w:r>
          </w:p>
        </w:tc>
        <w:tc>
          <w:tcPr>
            <w:tcW w:w="687" w:type="dxa"/>
          </w:tcPr>
          <w:p w14:paraId="42481106" w14:textId="77777777" w:rsidR="00E04EA8" w:rsidRPr="00C10B65" w:rsidRDefault="00E04EA8" w:rsidP="00E17F39">
            <w:pPr>
              <w:jc w:val="center"/>
              <w:rPr>
                <w:rFonts w:eastAsia="Times New Roman" w:cstheme="minorHAnsi"/>
                <w:b w:val="0"/>
                <w:color w:val="002060"/>
                <w:sz w:val="16"/>
                <w:szCs w:val="16"/>
                <w:lang w:val="pt-BR" w:eastAsia="pt-BR"/>
              </w:rPr>
            </w:pPr>
          </w:p>
        </w:tc>
        <w:tc>
          <w:tcPr>
            <w:tcW w:w="653" w:type="dxa"/>
          </w:tcPr>
          <w:p w14:paraId="61C1F4BC" w14:textId="6EC54DB9" w:rsidR="00E04EA8" w:rsidRPr="00C10B65" w:rsidRDefault="00E04EA8" w:rsidP="00E17F39">
            <w:pPr>
              <w:jc w:val="center"/>
              <w:rPr>
                <w:rFonts w:eastAsia="Times New Roman" w:cstheme="minorHAnsi"/>
                <w:b w:val="0"/>
                <w:color w:val="002060"/>
                <w:sz w:val="16"/>
                <w:szCs w:val="16"/>
                <w:lang w:val="pt-BR" w:eastAsia="pt-BR"/>
              </w:rPr>
            </w:pPr>
          </w:p>
        </w:tc>
        <w:tc>
          <w:tcPr>
            <w:tcW w:w="596" w:type="dxa"/>
          </w:tcPr>
          <w:p w14:paraId="68D6BD2A" w14:textId="68C124DE" w:rsidR="00E04EA8" w:rsidRPr="00C10B65" w:rsidRDefault="00877957" w:rsidP="00E17F39">
            <w:pPr>
              <w:jc w:val="center"/>
              <w:rPr>
                <w:rFonts w:eastAsia="Times New Roman" w:cstheme="minorHAnsi"/>
                <w:b w:val="0"/>
                <w:color w:val="002060"/>
                <w:sz w:val="16"/>
                <w:szCs w:val="16"/>
                <w:lang w:val="pt-BR" w:eastAsia="pt-BR"/>
              </w:rPr>
            </w:pPr>
            <w:r>
              <w:rPr>
                <w:rFonts w:eastAsia="Times New Roman" w:cstheme="minorHAnsi"/>
                <w:b w:val="0"/>
                <w:color w:val="002060"/>
                <w:sz w:val="16"/>
                <w:szCs w:val="16"/>
                <w:lang w:val="pt-BR" w:eastAsia="pt-BR"/>
              </w:rPr>
              <w:t>X</w:t>
            </w:r>
          </w:p>
        </w:tc>
        <w:tc>
          <w:tcPr>
            <w:tcW w:w="629" w:type="dxa"/>
          </w:tcPr>
          <w:p w14:paraId="1123F18B" w14:textId="77777777" w:rsidR="00E04EA8" w:rsidRPr="00C10B65" w:rsidRDefault="00E04EA8" w:rsidP="00E17F39">
            <w:pPr>
              <w:jc w:val="center"/>
              <w:rPr>
                <w:rFonts w:eastAsia="Times New Roman" w:cstheme="minorHAnsi"/>
                <w:b w:val="0"/>
                <w:color w:val="002060"/>
                <w:sz w:val="16"/>
                <w:szCs w:val="16"/>
                <w:lang w:val="pt-BR" w:eastAsia="pt-BR"/>
              </w:rPr>
            </w:pPr>
          </w:p>
        </w:tc>
        <w:tc>
          <w:tcPr>
            <w:tcW w:w="596" w:type="dxa"/>
          </w:tcPr>
          <w:p w14:paraId="2AF60996" w14:textId="77777777" w:rsidR="00E04EA8" w:rsidRPr="00C10B65" w:rsidRDefault="00E04EA8" w:rsidP="00E17F39">
            <w:pPr>
              <w:jc w:val="center"/>
              <w:rPr>
                <w:rFonts w:eastAsia="Times New Roman" w:cstheme="minorHAnsi"/>
                <w:b w:val="0"/>
                <w:color w:val="002060"/>
                <w:sz w:val="16"/>
                <w:szCs w:val="16"/>
                <w:lang w:val="pt-BR" w:eastAsia="pt-BR"/>
              </w:rPr>
            </w:pPr>
          </w:p>
        </w:tc>
        <w:tc>
          <w:tcPr>
            <w:tcW w:w="687" w:type="dxa"/>
          </w:tcPr>
          <w:p w14:paraId="3BDA79C9" w14:textId="3A20300C" w:rsidR="00E04EA8" w:rsidRPr="00C10B65" w:rsidRDefault="00E04EA8" w:rsidP="00E17F39">
            <w:pPr>
              <w:jc w:val="center"/>
              <w:rPr>
                <w:rFonts w:eastAsia="Times New Roman" w:cstheme="minorHAnsi"/>
                <w:b w:val="0"/>
                <w:color w:val="002060"/>
                <w:sz w:val="16"/>
                <w:szCs w:val="16"/>
                <w:lang w:val="pt-BR" w:eastAsia="pt-BR"/>
              </w:rPr>
            </w:pPr>
          </w:p>
        </w:tc>
        <w:tc>
          <w:tcPr>
            <w:tcW w:w="629" w:type="dxa"/>
          </w:tcPr>
          <w:p w14:paraId="477EF9FF" w14:textId="2EACD02D" w:rsidR="00E04EA8" w:rsidRPr="00C10B65" w:rsidRDefault="00877957" w:rsidP="00E17F39">
            <w:pPr>
              <w:jc w:val="center"/>
              <w:rPr>
                <w:rFonts w:eastAsia="Times New Roman" w:cstheme="minorHAnsi"/>
                <w:b w:val="0"/>
                <w:color w:val="002060"/>
                <w:sz w:val="16"/>
                <w:szCs w:val="16"/>
                <w:lang w:val="pt-BR" w:eastAsia="pt-BR"/>
              </w:rPr>
            </w:pPr>
            <w:r>
              <w:rPr>
                <w:rFonts w:eastAsia="Times New Roman" w:cstheme="minorHAnsi"/>
                <w:b w:val="0"/>
                <w:color w:val="002060"/>
                <w:sz w:val="16"/>
                <w:szCs w:val="16"/>
                <w:lang w:val="pt-BR" w:eastAsia="pt-BR"/>
              </w:rPr>
              <w:t>X</w:t>
            </w:r>
          </w:p>
        </w:tc>
        <w:tc>
          <w:tcPr>
            <w:tcW w:w="665" w:type="dxa"/>
          </w:tcPr>
          <w:p w14:paraId="6D498DA4" w14:textId="77777777" w:rsidR="00E04EA8" w:rsidRPr="00C10B65" w:rsidRDefault="00E04EA8" w:rsidP="00E17F39">
            <w:pPr>
              <w:jc w:val="center"/>
              <w:rPr>
                <w:rFonts w:eastAsia="Times New Roman" w:cstheme="minorHAnsi"/>
                <w:b w:val="0"/>
                <w:color w:val="002060"/>
                <w:sz w:val="16"/>
                <w:szCs w:val="16"/>
                <w:lang w:val="pt-BR" w:eastAsia="pt-BR"/>
              </w:rPr>
            </w:pPr>
          </w:p>
        </w:tc>
        <w:tc>
          <w:tcPr>
            <w:tcW w:w="650" w:type="dxa"/>
          </w:tcPr>
          <w:p w14:paraId="39CBBCE5" w14:textId="77777777" w:rsidR="00E04EA8" w:rsidRPr="00C10B65" w:rsidRDefault="00E04EA8" w:rsidP="00E17F39">
            <w:pPr>
              <w:jc w:val="center"/>
              <w:rPr>
                <w:rFonts w:eastAsia="Times New Roman" w:cstheme="minorHAnsi"/>
                <w:b w:val="0"/>
                <w:color w:val="002060"/>
                <w:sz w:val="16"/>
                <w:szCs w:val="16"/>
                <w:lang w:val="pt-BR" w:eastAsia="pt-BR"/>
              </w:rPr>
            </w:pPr>
          </w:p>
        </w:tc>
        <w:tc>
          <w:tcPr>
            <w:tcW w:w="616" w:type="dxa"/>
          </w:tcPr>
          <w:p w14:paraId="581A81D2" w14:textId="7CA25F3A" w:rsidR="00E04EA8" w:rsidRPr="00C10B65" w:rsidRDefault="00E04EA8" w:rsidP="00E17F39">
            <w:pPr>
              <w:jc w:val="center"/>
              <w:rPr>
                <w:rFonts w:eastAsia="Times New Roman" w:cstheme="minorHAnsi"/>
                <w:b w:val="0"/>
                <w:color w:val="002060"/>
                <w:sz w:val="16"/>
                <w:szCs w:val="16"/>
                <w:lang w:val="pt-BR" w:eastAsia="pt-BR"/>
              </w:rPr>
            </w:pPr>
          </w:p>
        </w:tc>
      </w:tr>
      <w:tr w:rsidR="00E04EA8" w14:paraId="47722B2A" w14:textId="77777777" w:rsidTr="00E17F39">
        <w:tc>
          <w:tcPr>
            <w:tcW w:w="634" w:type="dxa"/>
          </w:tcPr>
          <w:p w14:paraId="0B107A6A" w14:textId="049C8A63" w:rsidR="00E04EA8" w:rsidRPr="00C10B65" w:rsidRDefault="00C10B65" w:rsidP="00C10B65">
            <w:pPr>
              <w:jc w:val="both"/>
              <w:rPr>
                <w:rFonts w:eastAsia="Times New Roman" w:cstheme="minorHAnsi"/>
                <w:b w:val="0"/>
                <w:color w:val="002060"/>
                <w:sz w:val="16"/>
                <w:szCs w:val="16"/>
                <w:lang w:val="pt-BR" w:eastAsia="pt-BR"/>
              </w:rPr>
            </w:pPr>
            <w:r w:rsidRPr="00C10B65">
              <w:rPr>
                <w:rFonts w:eastAsia="Times New Roman" w:cstheme="minorHAnsi"/>
                <w:b w:val="0"/>
                <w:color w:val="002060"/>
                <w:sz w:val="16"/>
                <w:szCs w:val="16"/>
                <w:lang w:val="pt-BR" w:eastAsia="pt-BR"/>
              </w:rPr>
              <w:t>07</w:t>
            </w:r>
          </w:p>
        </w:tc>
        <w:tc>
          <w:tcPr>
            <w:tcW w:w="1818" w:type="dxa"/>
          </w:tcPr>
          <w:p w14:paraId="1234EBF5" w14:textId="3C658897" w:rsidR="00E04EA8" w:rsidRPr="00C10B65" w:rsidRDefault="00C10B65" w:rsidP="00C10B65">
            <w:pPr>
              <w:jc w:val="both"/>
              <w:rPr>
                <w:rFonts w:eastAsia="Times New Roman" w:cstheme="minorHAnsi"/>
                <w:b w:val="0"/>
                <w:color w:val="002060"/>
                <w:sz w:val="16"/>
                <w:szCs w:val="16"/>
                <w:lang w:val="pt-BR" w:eastAsia="pt-BR"/>
              </w:rPr>
            </w:pPr>
            <w:r w:rsidRPr="00C10B65">
              <w:rPr>
                <w:rFonts w:eastAsia="Times New Roman" w:cstheme="minorHAnsi"/>
                <w:b w:val="0"/>
                <w:color w:val="002060"/>
                <w:sz w:val="16"/>
                <w:szCs w:val="16"/>
                <w:lang w:eastAsia="pt-BR"/>
              </w:rPr>
              <w:t>ASSESSORAR A ADMINISTRAÇÃO MUNICIPAL MEDIANTE A REALIZAÇÃO DE ORIENTAÇÕES VERBAIS, BEM COMO A EMISSÃO DE PARECERES,</w:t>
            </w:r>
            <w:r w:rsidRPr="00C10B65">
              <w:rPr>
                <w:rFonts w:eastAsia="Times New Roman" w:cstheme="minorHAnsi"/>
                <w:b w:val="0"/>
                <w:color w:val="002060"/>
                <w:sz w:val="16"/>
                <w:szCs w:val="16"/>
                <w:lang w:eastAsia="pt-BR"/>
              </w:rPr>
              <w:br/>
              <w:t>RELATÓRIOS E ORIENTAÇÕES FORMAIS QUANDO REQUERIDO, OU AINDA, QUANDO IDENTIFICADAS IRREGULARIDADES OU INEFICIÊNCIAS.</w:t>
            </w:r>
          </w:p>
        </w:tc>
        <w:tc>
          <w:tcPr>
            <w:tcW w:w="619" w:type="dxa"/>
          </w:tcPr>
          <w:p w14:paraId="134CD95E" w14:textId="12AB8AD5" w:rsidR="00E04EA8" w:rsidRPr="00C10B65" w:rsidRDefault="00C10B65" w:rsidP="00E17F39">
            <w:pPr>
              <w:jc w:val="center"/>
              <w:rPr>
                <w:rFonts w:eastAsia="Times New Roman" w:cstheme="minorHAnsi"/>
                <w:b w:val="0"/>
                <w:color w:val="002060"/>
                <w:sz w:val="16"/>
                <w:szCs w:val="16"/>
                <w:lang w:val="pt-BR" w:eastAsia="pt-BR"/>
              </w:rPr>
            </w:pPr>
            <w:r w:rsidRPr="00C10B65">
              <w:rPr>
                <w:rFonts w:eastAsia="Times New Roman" w:cstheme="minorHAnsi"/>
                <w:b w:val="0"/>
                <w:color w:val="002060"/>
                <w:sz w:val="16"/>
                <w:szCs w:val="16"/>
                <w:lang w:val="pt-BR" w:eastAsia="pt-BR"/>
              </w:rPr>
              <w:t>X</w:t>
            </w:r>
          </w:p>
        </w:tc>
        <w:tc>
          <w:tcPr>
            <w:tcW w:w="630" w:type="dxa"/>
          </w:tcPr>
          <w:p w14:paraId="063BA9F1" w14:textId="5F6AEC14" w:rsidR="00E04EA8" w:rsidRPr="00C10B65" w:rsidRDefault="00C10B65" w:rsidP="00E17F39">
            <w:pPr>
              <w:jc w:val="center"/>
              <w:rPr>
                <w:rFonts w:eastAsia="Times New Roman" w:cstheme="minorHAnsi"/>
                <w:b w:val="0"/>
                <w:color w:val="002060"/>
                <w:sz w:val="16"/>
                <w:szCs w:val="16"/>
                <w:lang w:val="pt-BR" w:eastAsia="pt-BR"/>
              </w:rPr>
            </w:pPr>
            <w:r w:rsidRPr="00C10B65">
              <w:rPr>
                <w:rFonts w:eastAsia="Times New Roman" w:cstheme="minorHAnsi"/>
                <w:b w:val="0"/>
                <w:color w:val="002060"/>
                <w:sz w:val="16"/>
                <w:szCs w:val="16"/>
                <w:lang w:val="pt-BR" w:eastAsia="pt-BR"/>
              </w:rPr>
              <w:t>X</w:t>
            </w:r>
          </w:p>
        </w:tc>
        <w:tc>
          <w:tcPr>
            <w:tcW w:w="687" w:type="dxa"/>
          </w:tcPr>
          <w:p w14:paraId="39F33E45" w14:textId="3D962C2C" w:rsidR="00E04EA8" w:rsidRPr="00C10B65" w:rsidRDefault="00C10B65" w:rsidP="00E17F39">
            <w:pPr>
              <w:jc w:val="center"/>
              <w:rPr>
                <w:rFonts w:eastAsia="Times New Roman" w:cstheme="minorHAnsi"/>
                <w:b w:val="0"/>
                <w:color w:val="002060"/>
                <w:sz w:val="16"/>
                <w:szCs w:val="16"/>
                <w:lang w:val="pt-BR" w:eastAsia="pt-BR"/>
              </w:rPr>
            </w:pPr>
            <w:r w:rsidRPr="00C10B65">
              <w:rPr>
                <w:rFonts w:eastAsia="Times New Roman" w:cstheme="minorHAnsi"/>
                <w:b w:val="0"/>
                <w:color w:val="002060"/>
                <w:sz w:val="16"/>
                <w:szCs w:val="16"/>
                <w:lang w:val="pt-BR" w:eastAsia="pt-BR"/>
              </w:rPr>
              <w:t>X</w:t>
            </w:r>
          </w:p>
        </w:tc>
        <w:tc>
          <w:tcPr>
            <w:tcW w:w="653" w:type="dxa"/>
          </w:tcPr>
          <w:p w14:paraId="43A8ADFD" w14:textId="628F1C00" w:rsidR="00E04EA8" w:rsidRPr="00C10B65" w:rsidRDefault="00C10B65" w:rsidP="00E17F39">
            <w:pPr>
              <w:jc w:val="center"/>
              <w:rPr>
                <w:rFonts w:eastAsia="Times New Roman" w:cstheme="minorHAnsi"/>
                <w:b w:val="0"/>
                <w:color w:val="002060"/>
                <w:sz w:val="16"/>
                <w:szCs w:val="16"/>
                <w:lang w:val="pt-BR" w:eastAsia="pt-BR"/>
              </w:rPr>
            </w:pPr>
            <w:r w:rsidRPr="00C10B65">
              <w:rPr>
                <w:rFonts w:eastAsia="Times New Roman" w:cstheme="minorHAnsi"/>
                <w:b w:val="0"/>
                <w:color w:val="002060"/>
                <w:sz w:val="16"/>
                <w:szCs w:val="16"/>
                <w:lang w:val="pt-BR" w:eastAsia="pt-BR"/>
              </w:rPr>
              <w:t>X</w:t>
            </w:r>
          </w:p>
        </w:tc>
        <w:tc>
          <w:tcPr>
            <w:tcW w:w="596" w:type="dxa"/>
          </w:tcPr>
          <w:p w14:paraId="3927A358" w14:textId="4A667D9B" w:rsidR="00E04EA8" w:rsidRPr="00C10B65" w:rsidRDefault="00C10B65" w:rsidP="00E17F39">
            <w:pPr>
              <w:jc w:val="center"/>
              <w:rPr>
                <w:rFonts w:eastAsia="Times New Roman" w:cstheme="minorHAnsi"/>
                <w:b w:val="0"/>
                <w:color w:val="002060"/>
                <w:sz w:val="16"/>
                <w:szCs w:val="16"/>
                <w:lang w:val="pt-BR" w:eastAsia="pt-BR"/>
              </w:rPr>
            </w:pPr>
            <w:r w:rsidRPr="00C10B65">
              <w:rPr>
                <w:rFonts w:eastAsia="Times New Roman" w:cstheme="minorHAnsi"/>
                <w:b w:val="0"/>
                <w:color w:val="002060"/>
                <w:sz w:val="16"/>
                <w:szCs w:val="16"/>
                <w:lang w:val="pt-BR" w:eastAsia="pt-BR"/>
              </w:rPr>
              <w:t>X</w:t>
            </w:r>
          </w:p>
        </w:tc>
        <w:tc>
          <w:tcPr>
            <w:tcW w:w="629" w:type="dxa"/>
          </w:tcPr>
          <w:p w14:paraId="40B2380B" w14:textId="2AEC80B6" w:rsidR="00E04EA8" w:rsidRPr="00C10B65" w:rsidRDefault="00C10B65" w:rsidP="00E17F39">
            <w:pPr>
              <w:jc w:val="center"/>
              <w:rPr>
                <w:rFonts w:eastAsia="Times New Roman" w:cstheme="minorHAnsi"/>
                <w:b w:val="0"/>
                <w:color w:val="002060"/>
                <w:sz w:val="16"/>
                <w:szCs w:val="16"/>
                <w:lang w:val="pt-BR" w:eastAsia="pt-BR"/>
              </w:rPr>
            </w:pPr>
            <w:r w:rsidRPr="00C10B65">
              <w:rPr>
                <w:rFonts w:eastAsia="Times New Roman" w:cstheme="minorHAnsi"/>
                <w:b w:val="0"/>
                <w:color w:val="002060"/>
                <w:sz w:val="16"/>
                <w:szCs w:val="16"/>
                <w:lang w:val="pt-BR" w:eastAsia="pt-BR"/>
              </w:rPr>
              <w:t>X</w:t>
            </w:r>
          </w:p>
        </w:tc>
        <w:tc>
          <w:tcPr>
            <w:tcW w:w="596" w:type="dxa"/>
          </w:tcPr>
          <w:p w14:paraId="101CC601" w14:textId="3708DFCC" w:rsidR="00E04EA8" w:rsidRPr="00C10B65" w:rsidRDefault="00C10B65" w:rsidP="00E17F39">
            <w:pPr>
              <w:jc w:val="center"/>
              <w:rPr>
                <w:rFonts w:eastAsia="Times New Roman" w:cstheme="minorHAnsi"/>
                <w:b w:val="0"/>
                <w:color w:val="002060"/>
                <w:sz w:val="16"/>
                <w:szCs w:val="16"/>
                <w:lang w:val="pt-BR" w:eastAsia="pt-BR"/>
              </w:rPr>
            </w:pPr>
            <w:r w:rsidRPr="00C10B65">
              <w:rPr>
                <w:rFonts w:eastAsia="Times New Roman" w:cstheme="minorHAnsi"/>
                <w:b w:val="0"/>
                <w:color w:val="002060"/>
                <w:sz w:val="16"/>
                <w:szCs w:val="16"/>
                <w:lang w:val="pt-BR" w:eastAsia="pt-BR"/>
              </w:rPr>
              <w:t>X</w:t>
            </w:r>
          </w:p>
        </w:tc>
        <w:tc>
          <w:tcPr>
            <w:tcW w:w="687" w:type="dxa"/>
          </w:tcPr>
          <w:p w14:paraId="3AE4DD32" w14:textId="0B4E81AD" w:rsidR="00E04EA8" w:rsidRPr="00C10B65" w:rsidRDefault="00C10B65" w:rsidP="00E17F39">
            <w:pPr>
              <w:jc w:val="center"/>
              <w:rPr>
                <w:rFonts w:eastAsia="Times New Roman" w:cstheme="minorHAnsi"/>
                <w:b w:val="0"/>
                <w:color w:val="002060"/>
                <w:sz w:val="16"/>
                <w:szCs w:val="16"/>
                <w:lang w:val="pt-BR" w:eastAsia="pt-BR"/>
              </w:rPr>
            </w:pPr>
            <w:r w:rsidRPr="00C10B65">
              <w:rPr>
                <w:rFonts w:eastAsia="Times New Roman" w:cstheme="minorHAnsi"/>
                <w:b w:val="0"/>
                <w:color w:val="002060"/>
                <w:sz w:val="16"/>
                <w:szCs w:val="16"/>
                <w:lang w:val="pt-BR" w:eastAsia="pt-BR"/>
              </w:rPr>
              <w:t>X</w:t>
            </w:r>
          </w:p>
        </w:tc>
        <w:tc>
          <w:tcPr>
            <w:tcW w:w="629" w:type="dxa"/>
          </w:tcPr>
          <w:p w14:paraId="79068FEB" w14:textId="469CA386" w:rsidR="00E04EA8" w:rsidRPr="00C10B65" w:rsidRDefault="00C10B65" w:rsidP="00E17F39">
            <w:pPr>
              <w:jc w:val="center"/>
              <w:rPr>
                <w:rFonts w:eastAsia="Times New Roman" w:cstheme="minorHAnsi"/>
                <w:b w:val="0"/>
                <w:color w:val="002060"/>
                <w:sz w:val="16"/>
                <w:szCs w:val="16"/>
                <w:lang w:val="pt-BR" w:eastAsia="pt-BR"/>
              </w:rPr>
            </w:pPr>
            <w:r w:rsidRPr="00C10B65">
              <w:rPr>
                <w:rFonts w:eastAsia="Times New Roman" w:cstheme="minorHAnsi"/>
                <w:b w:val="0"/>
                <w:color w:val="002060"/>
                <w:sz w:val="16"/>
                <w:szCs w:val="16"/>
                <w:lang w:val="pt-BR" w:eastAsia="pt-BR"/>
              </w:rPr>
              <w:t>X</w:t>
            </w:r>
          </w:p>
        </w:tc>
        <w:tc>
          <w:tcPr>
            <w:tcW w:w="665" w:type="dxa"/>
          </w:tcPr>
          <w:p w14:paraId="0BCC1286" w14:textId="0EA6AF7F" w:rsidR="00E04EA8" w:rsidRPr="00C10B65" w:rsidRDefault="00C10B65" w:rsidP="00E17F39">
            <w:pPr>
              <w:jc w:val="center"/>
              <w:rPr>
                <w:rFonts w:eastAsia="Times New Roman" w:cstheme="minorHAnsi"/>
                <w:b w:val="0"/>
                <w:color w:val="002060"/>
                <w:sz w:val="16"/>
                <w:szCs w:val="16"/>
                <w:lang w:val="pt-BR" w:eastAsia="pt-BR"/>
              </w:rPr>
            </w:pPr>
            <w:r w:rsidRPr="00C10B65">
              <w:rPr>
                <w:rFonts w:eastAsia="Times New Roman" w:cstheme="minorHAnsi"/>
                <w:b w:val="0"/>
                <w:color w:val="002060"/>
                <w:sz w:val="16"/>
                <w:szCs w:val="16"/>
                <w:lang w:val="pt-BR" w:eastAsia="pt-BR"/>
              </w:rPr>
              <w:t>X</w:t>
            </w:r>
          </w:p>
        </w:tc>
        <w:tc>
          <w:tcPr>
            <w:tcW w:w="650" w:type="dxa"/>
          </w:tcPr>
          <w:p w14:paraId="2EEF64BD" w14:textId="648DBD25" w:rsidR="00E04EA8" w:rsidRPr="00C10B65" w:rsidRDefault="00566660" w:rsidP="00E17F39">
            <w:pPr>
              <w:jc w:val="center"/>
              <w:rPr>
                <w:rFonts w:eastAsia="Times New Roman" w:cstheme="minorHAnsi"/>
                <w:b w:val="0"/>
                <w:color w:val="002060"/>
                <w:sz w:val="16"/>
                <w:szCs w:val="16"/>
                <w:lang w:val="pt-BR" w:eastAsia="pt-BR"/>
              </w:rPr>
            </w:pPr>
            <w:r>
              <w:rPr>
                <w:rFonts w:eastAsia="Times New Roman" w:cstheme="minorHAnsi"/>
                <w:b w:val="0"/>
                <w:color w:val="002060"/>
                <w:sz w:val="16"/>
                <w:szCs w:val="16"/>
                <w:lang w:val="pt-BR" w:eastAsia="pt-BR"/>
              </w:rPr>
              <w:t>X</w:t>
            </w:r>
          </w:p>
        </w:tc>
        <w:tc>
          <w:tcPr>
            <w:tcW w:w="616" w:type="dxa"/>
          </w:tcPr>
          <w:p w14:paraId="30F87A22" w14:textId="4D741AB7" w:rsidR="00E04EA8" w:rsidRPr="00C10B65" w:rsidRDefault="00C10B65" w:rsidP="00E17F39">
            <w:pPr>
              <w:jc w:val="center"/>
              <w:rPr>
                <w:rFonts w:eastAsia="Times New Roman" w:cstheme="minorHAnsi"/>
                <w:b w:val="0"/>
                <w:color w:val="002060"/>
                <w:sz w:val="16"/>
                <w:szCs w:val="16"/>
                <w:lang w:val="pt-BR" w:eastAsia="pt-BR"/>
              </w:rPr>
            </w:pPr>
            <w:r w:rsidRPr="00C10B65">
              <w:rPr>
                <w:rFonts w:eastAsia="Times New Roman" w:cstheme="minorHAnsi"/>
                <w:b w:val="0"/>
                <w:color w:val="002060"/>
                <w:sz w:val="16"/>
                <w:szCs w:val="16"/>
                <w:lang w:val="pt-BR" w:eastAsia="pt-BR"/>
              </w:rPr>
              <w:t>X</w:t>
            </w:r>
          </w:p>
        </w:tc>
      </w:tr>
      <w:tr w:rsidR="00E04EA8" w14:paraId="2B1F04B8" w14:textId="77777777" w:rsidTr="00E17F39">
        <w:tc>
          <w:tcPr>
            <w:tcW w:w="634" w:type="dxa"/>
          </w:tcPr>
          <w:p w14:paraId="01EEC8AC" w14:textId="640B0A55" w:rsidR="00E04EA8" w:rsidRPr="00C10B65" w:rsidRDefault="00C10B65" w:rsidP="00C10B65">
            <w:pPr>
              <w:jc w:val="both"/>
              <w:rPr>
                <w:rFonts w:eastAsia="Times New Roman" w:cstheme="minorHAnsi"/>
                <w:b w:val="0"/>
                <w:color w:val="002060"/>
                <w:sz w:val="16"/>
                <w:szCs w:val="16"/>
                <w:lang w:val="pt-BR" w:eastAsia="pt-BR"/>
              </w:rPr>
            </w:pPr>
            <w:r w:rsidRPr="00C10B65">
              <w:rPr>
                <w:rFonts w:eastAsia="Times New Roman" w:cstheme="minorHAnsi"/>
                <w:b w:val="0"/>
                <w:color w:val="002060"/>
                <w:sz w:val="16"/>
                <w:szCs w:val="16"/>
                <w:lang w:val="pt-BR" w:eastAsia="pt-BR"/>
              </w:rPr>
              <w:t>08</w:t>
            </w:r>
          </w:p>
        </w:tc>
        <w:tc>
          <w:tcPr>
            <w:tcW w:w="1818" w:type="dxa"/>
          </w:tcPr>
          <w:p w14:paraId="40951CDE" w14:textId="6D8785AE" w:rsidR="00E04EA8" w:rsidRPr="00C10B65" w:rsidRDefault="00C10B65" w:rsidP="00C10B65">
            <w:pPr>
              <w:jc w:val="both"/>
              <w:rPr>
                <w:rFonts w:eastAsia="Times New Roman" w:cstheme="minorHAnsi"/>
                <w:b w:val="0"/>
                <w:color w:val="002060"/>
                <w:sz w:val="16"/>
                <w:szCs w:val="16"/>
                <w:lang w:val="pt-BR" w:eastAsia="pt-BR"/>
              </w:rPr>
            </w:pPr>
            <w:r w:rsidRPr="00C10B65">
              <w:rPr>
                <w:rFonts w:eastAsia="Times New Roman" w:cstheme="minorHAnsi"/>
                <w:b w:val="0"/>
                <w:color w:val="002060"/>
                <w:sz w:val="16"/>
                <w:szCs w:val="16"/>
                <w:lang w:val="pt-BR" w:eastAsia="pt-BR"/>
              </w:rPr>
              <w:t>ACOMPANHAR E FISCALIZAR A  EXECUÇÃO ORÇAMENTÁRIA E FINANCEIRA</w:t>
            </w:r>
          </w:p>
        </w:tc>
        <w:tc>
          <w:tcPr>
            <w:tcW w:w="619" w:type="dxa"/>
          </w:tcPr>
          <w:p w14:paraId="338134D6" w14:textId="0982ED3F" w:rsidR="00E04EA8" w:rsidRPr="00C10B65" w:rsidRDefault="00C10B65" w:rsidP="00E17F39">
            <w:pPr>
              <w:jc w:val="center"/>
              <w:rPr>
                <w:rFonts w:eastAsia="Times New Roman" w:cstheme="minorHAnsi"/>
                <w:b w:val="0"/>
                <w:color w:val="002060"/>
                <w:sz w:val="16"/>
                <w:szCs w:val="16"/>
                <w:lang w:val="pt-BR" w:eastAsia="pt-BR"/>
              </w:rPr>
            </w:pPr>
            <w:r w:rsidRPr="00C10B65">
              <w:rPr>
                <w:rFonts w:eastAsia="Times New Roman" w:cstheme="minorHAnsi"/>
                <w:b w:val="0"/>
                <w:color w:val="002060"/>
                <w:sz w:val="16"/>
                <w:szCs w:val="16"/>
                <w:lang w:val="pt-BR" w:eastAsia="pt-BR"/>
              </w:rPr>
              <w:t>X</w:t>
            </w:r>
          </w:p>
        </w:tc>
        <w:tc>
          <w:tcPr>
            <w:tcW w:w="630" w:type="dxa"/>
          </w:tcPr>
          <w:p w14:paraId="7ED4CB75" w14:textId="2EA4E891" w:rsidR="00E04EA8" w:rsidRPr="00C10B65" w:rsidRDefault="00C10B65" w:rsidP="00E17F39">
            <w:pPr>
              <w:jc w:val="center"/>
              <w:rPr>
                <w:rFonts w:eastAsia="Times New Roman" w:cstheme="minorHAnsi"/>
                <w:b w:val="0"/>
                <w:color w:val="002060"/>
                <w:sz w:val="16"/>
                <w:szCs w:val="16"/>
                <w:lang w:val="pt-BR" w:eastAsia="pt-BR"/>
              </w:rPr>
            </w:pPr>
            <w:r w:rsidRPr="00C10B65">
              <w:rPr>
                <w:rFonts w:eastAsia="Times New Roman" w:cstheme="minorHAnsi"/>
                <w:b w:val="0"/>
                <w:color w:val="002060"/>
                <w:sz w:val="16"/>
                <w:szCs w:val="16"/>
                <w:lang w:val="pt-BR" w:eastAsia="pt-BR"/>
              </w:rPr>
              <w:t>X</w:t>
            </w:r>
          </w:p>
        </w:tc>
        <w:tc>
          <w:tcPr>
            <w:tcW w:w="687" w:type="dxa"/>
          </w:tcPr>
          <w:p w14:paraId="448E3FEA" w14:textId="0B31B641" w:rsidR="00E04EA8" w:rsidRPr="00C10B65" w:rsidRDefault="00C10B65" w:rsidP="00E17F39">
            <w:pPr>
              <w:jc w:val="center"/>
              <w:rPr>
                <w:rFonts w:eastAsia="Times New Roman" w:cstheme="minorHAnsi"/>
                <w:b w:val="0"/>
                <w:color w:val="002060"/>
                <w:sz w:val="16"/>
                <w:szCs w:val="16"/>
                <w:lang w:val="pt-BR" w:eastAsia="pt-BR"/>
              </w:rPr>
            </w:pPr>
            <w:r w:rsidRPr="00C10B65">
              <w:rPr>
                <w:rFonts w:eastAsia="Times New Roman" w:cstheme="minorHAnsi"/>
                <w:b w:val="0"/>
                <w:color w:val="002060"/>
                <w:sz w:val="16"/>
                <w:szCs w:val="16"/>
                <w:lang w:val="pt-BR" w:eastAsia="pt-BR"/>
              </w:rPr>
              <w:t>X</w:t>
            </w:r>
          </w:p>
        </w:tc>
        <w:tc>
          <w:tcPr>
            <w:tcW w:w="653" w:type="dxa"/>
          </w:tcPr>
          <w:p w14:paraId="2036C9F4" w14:textId="1090DDF1" w:rsidR="00E04EA8" w:rsidRPr="00C10B65" w:rsidRDefault="00C10B65" w:rsidP="00E17F39">
            <w:pPr>
              <w:jc w:val="center"/>
              <w:rPr>
                <w:rFonts w:eastAsia="Times New Roman" w:cstheme="minorHAnsi"/>
                <w:b w:val="0"/>
                <w:color w:val="002060"/>
                <w:sz w:val="16"/>
                <w:szCs w:val="16"/>
                <w:lang w:val="pt-BR" w:eastAsia="pt-BR"/>
              </w:rPr>
            </w:pPr>
            <w:r w:rsidRPr="00C10B65">
              <w:rPr>
                <w:rFonts w:eastAsia="Times New Roman" w:cstheme="minorHAnsi"/>
                <w:b w:val="0"/>
                <w:color w:val="002060"/>
                <w:sz w:val="16"/>
                <w:szCs w:val="16"/>
                <w:lang w:val="pt-BR" w:eastAsia="pt-BR"/>
              </w:rPr>
              <w:t>X</w:t>
            </w:r>
          </w:p>
        </w:tc>
        <w:tc>
          <w:tcPr>
            <w:tcW w:w="596" w:type="dxa"/>
          </w:tcPr>
          <w:p w14:paraId="70EE563A" w14:textId="1390C664" w:rsidR="00E04EA8" w:rsidRPr="00C10B65" w:rsidRDefault="00C10B65" w:rsidP="00E17F39">
            <w:pPr>
              <w:jc w:val="center"/>
              <w:rPr>
                <w:rFonts w:eastAsia="Times New Roman" w:cstheme="minorHAnsi"/>
                <w:b w:val="0"/>
                <w:color w:val="002060"/>
                <w:sz w:val="16"/>
                <w:szCs w:val="16"/>
                <w:lang w:val="pt-BR" w:eastAsia="pt-BR"/>
              </w:rPr>
            </w:pPr>
            <w:r w:rsidRPr="00C10B65">
              <w:rPr>
                <w:rFonts w:eastAsia="Times New Roman" w:cstheme="minorHAnsi"/>
                <w:b w:val="0"/>
                <w:color w:val="002060"/>
                <w:sz w:val="16"/>
                <w:szCs w:val="16"/>
                <w:lang w:val="pt-BR" w:eastAsia="pt-BR"/>
              </w:rPr>
              <w:t>X</w:t>
            </w:r>
          </w:p>
        </w:tc>
        <w:tc>
          <w:tcPr>
            <w:tcW w:w="629" w:type="dxa"/>
          </w:tcPr>
          <w:p w14:paraId="026EDEF1" w14:textId="080B0527" w:rsidR="00E04EA8" w:rsidRPr="00C10B65" w:rsidRDefault="00C10B65" w:rsidP="00E17F39">
            <w:pPr>
              <w:jc w:val="center"/>
              <w:rPr>
                <w:rFonts w:eastAsia="Times New Roman" w:cstheme="minorHAnsi"/>
                <w:b w:val="0"/>
                <w:color w:val="002060"/>
                <w:sz w:val="16"/>
                <w:szCs w:val="16"/>
                <w:lang w:val="pt-BR" w:eastAsia="pt-BR"/>
              </w:rPr>
            </w:pPr>
            <w:r w:rsidRPr="00C10B65">
              <w:rPr>
                <w:rFonts w:eastAsia="Times New Roman" w:cstheme="minorHAnsi"/>
                <w:b w:val="0"/>
                <w:color w:val="002060"/>
                <w:sz w:val="16"/>
                <w:szCs w:val="16"/>
                <w:lang w:val="pt-BR" w:eastAsia="pt-BR"/>
              </w:rPr>
              <w:t>X</w:t>
            </w:r>
          </w:p>
        </w:tc>
        <w:tc>
          <w:tcPr>
            <w:tcW w:w="596" w:type="dxa"/>
          </w:tcPr>
          <w:p w14:paraId="726B7E5E" w14:textId="5DE20E60" w:rsidR="00E04EA8" w:rsidRPr="00C10B65" w:rsidRDefault="00C10B65" w:rsidP="00E17F39">
            <w:pPr>
              <w:jc w:val="center"/>
              <w:rPr>
                <w:rFonts w:eastAsia="Times New Roman" w:cstheme="minorHAnsi"/>
                <w:b w:val="0"/>
                <w:color w:val="002060"/>
                <w:sz w:val="16"/>
                <w:szCs w:val="16"/>
                <w:lang w:val="pt-BR" w:eastAsia="pt-BR"/>
              </w:rPr>
            </w:pPr>
            <w:r w:rsidRPr="00C10B65">
              <w:rPr>
                <w:rFonts w:eastAsia="Times New Roman" w:cstheme="minorHAnsi"/>
                <w:b w:val="0"/>
                <w:color w:val="002060"/>
                <w:sz w:val="16"/>
                <w:szCs w:val="16"/>
                <w:lang w:val="pt-BR" w:eastAsia="pt-BR"/>
              </w:rPr>
              <w:t>X</w:t>
            </w:r>
          </w:p>
        </w:tc>
        <w:tc>
          <w:tcPr>
            <w:tcW w:w="687" w:type="dxa"/>
          </w:tcPr>
          <w:p w14:paraId="20DBCC8C" w14:textId="0B2CCF24" w:rsidR="00E04EA8" w:rsidRPr="00C10B65" w:rsidRDefault="00C10B65" w:rsidP="00E17F39">
            <w:pPr>
              <w:jc w:val="center"/>
              <w:rPr>
                <w:rFonts w:eastAsia="Times New Roman" w:cstheme="minorHAnsi"/>
                <w:b w:val="0"/>
                <w:color w:val="002060"/>
                <w:sz w:val="16"/>
                <w:szCs w:val="16"/>
                <w:lang w:val="pt-BR" w:eastAsia="pt-BR"/>
              </w:rPr>
            </w:pPr>
            <w:r w:rsidRPr="00C10B65">
              <w:rPr>
                <w:rFonts w:eastAsia="Times New Roman" w:cstheme="minorHAnsi"/>
                <w:b w:val="0"/>
                <w:color w:val="002060"/>
                <w:sz w:val="16"/>
                <w:szCs w:val="16"/>
                <w:lang w:val="pt-BR" w:eastAsia="pt-BR"/>
              </w:rPr>
              <w:t>X</w:t>
            </w:r>
          </w:p>
        </w:tc>
        <w:tc>
          <w:tcPr>
            <w:tcW w:w="629" w:type="dxa"/>
          </w:tcPr>
          <w:p w14:paraId="2B42CCBC" w14:textId="6B0FE639" w:rsidR="00E04EA8" w:rsidRPr="00C10B65" w:rsidRDefault="00C10B65" w:rsidP="00E17F39">
            <w:pPr>
              <w:jc w:val="center"/>
              <w:rPr>
                <w:rFonts w:eastAsia="Times New Roman" w:cstheme="minorHAnsi"/>
                <w:b w:val="0"/>
                <w:color w:val="002060"/>
                <w:sz w:val="16"/>
                <w:szCs w:val="16"/>
                <w:lang w:val="pt-BR" w:eastAsia="pt-BR"/>
              </w:rPr>
            </w:pPr>
            <w:r w:rsidRPr="00C10B65">
              <w:rPr>
                <w:rFonts w:eastAsia="Times New Roman" w:cstheme="minorHAnsi"/>
                <w:b w:val="0"/>
                <w:color w:val="002060"/>
                <w:sz w:val="16"/>
                <w:szCs w:val="16"/>
                <w:lang w:val="pt-BR" w:eastAsia="pt-BR"/>
              </w:rPr>
              <w:t>X</w:t>
            </w:r>
          </w:p>
        </w:tc>
        <w:tc>
          <w:tcPr>
            <w:tcW w:w="665" w:type="dxa"/>
          </w:tcPr>
          <w:p w14:paraId="3CB512C7" w14:textId="086CCF8E" w:rsidR="00E04EA8" w:rsidRPr="00C10B65" w:rsidRDefault="00C10B65" w:rsidP="00E17F39">
            <w:pPr>
              <w:jc w:val="center"/>
              <w:rPr>
                <w:rFonts w:eastAsia="Times New Roman" w:cstheme="minorHAnsi"/>
                <w:b w:val="0"/>
                <w:color w:val="002060"/>
                <w:sz w:val="16"/>
                <w:szCs w:val="16"/>
                <w:lang w:val="pt-BR" w:eastAsia="pt-BR"/>
              </w:rPr>
            </w:pPr>
            <w:r w:rsidRPr="00C10B65">
              <w:rPr>
                <w:rFonts w:eastAsia="Times New Roman" w:cstheme="minorHAnsi"/>
                <w:b w:val="0"/>
                <w:color w:val="002060"/>
                <w:sz w:val="16"/>
                <w:szCs w:val="16"/>
                <w:lang w:val="pt-BR" w:eastAsia="pt-BR"/>
              </w:rPr>
              <w:t>X</w:t>
            </w:r>
          </w:p>
        </w:tc>
        <w:tc>
          <w:tcPr>
            <w:tcW w:w="650" w:type="dxa"/>
          </w:tcPr>
          <w:p w14:paraId="099E24E7" w14:textId="635B5F75" w:rsidR="00E04EA8" w:rsidRPr="00C10B65" w:rsidRDefault="00C10B65" w:rsidP="00E17F39">
            <w:pPr>
              <w:jc w:val="center"/>
              <w:rPr>
                <w:rFonts w:eastAsia="Times New Roman" w:cstheme="minorHAnsi"/>
                <w:b w:val="0"/>
                <w:color w:val="002060"/>
                <w:sz w:val="16"/>
                <w:szCs w:val="16"/>
                <w:lang w:val="pt-BR" w:eastAsia="pt-BR"/>
              </w:rPr>
            </w:pPr>
            <w:r w:rsidRPr="00C10B65">
              <w:rPr>
                <w:rFonts w:eastAsia="Times New Roman" w:cstheme="minorHAnsi"/>
                <w:b w:val="0"/>
                <w:color w:val="002060"/>
                <w:sz w:val="16"/>
                <w:szCs w:val="16"/>
                <w:lang w:val="pt-BR" w:eastAsia="pt-BR"/>
              </w:rPr>
              <w:t>X</w:t>
            </w:r>
          </w:p>
        </w:tc>
        <w:tc>
          <w:tcPr>
            <w:tcW w:w="616" w:type="dxa"/>
          </w:tcPr>
          <w:p w14:paraId="12FA65C5" w14:textId="55DA15BA" w:rsidR="00E04EA8" w:rsidRPr="00C10B65" w:rsidRDefault="00C10B65" w:rsidP="00E17F39">
            <w:pPr>
              <w:jc w:val="center"/>
              <w:rPr>
                <w:rFonts w:eastAsia="Times New Roman" w:cstheme="minorHAnsi"/>
                <w:b w:val="0"/>
                <w:color w:val="002060"/>
                <w:sz w:val="16"/>
                <w:szCs w:val="16"/>
                <w:lang w:val="pt-BR" w:eastAsia="pt-BR"/>
              </w:rPr>
            </w:pPr>
            <w:r w:rsidRPr="00C10B65">
              <w:rPr>
                <w:rFonts w:eastAsia="Times New Roman" w:cstheme="minorHAnsi"/>
                <w:b w:val="0"/>
                <w:color w:val="002060"/>
                <w:sz w:val="16"/>
                <w:szCs w:val="16"/>
                <w:lang w:val="pt-BR" w:eastAsia="pt-BR"/>
              </w:rPr>
              <w:t>X</w:t>
            </w:r>
          </w:p>
        </w:tc>
      </w:tr>
      <w:tr w:rsidR="00E04EA8" w14:paraId="3614FA0D" w14:textId="77777777" w:rsidTr="00E17F39">
        <w:tc>
          <w:tcPr>
            <w:tcW w:w="634" w:type="dxa"/>
          </w:tcPr>
          <w:p w14:paraId="6004CBA0" w14:textId="1B5B05D3" w:rsidR="00E04EA8" w:rsidRPr="00C10B65" w:rsidRDefault="00C10B65" w:rsidP="00C10B65">
            <w:pPr>
              <w:jc w:val="both"/>
              <w:rPr>
                <w:rFonts w:eastAsia="Times New Roman" w:cstheme="minorHAnsi"/>
                <w:b w:val="0"/>
                <w:color w:val="002060"/>
                <w:sz w:val="16"/>
                <w:szCs w:val="16"/>
                <w:lang w:val="pt-BR" w:eastAsia="pt-BR"/>
              </w:rPr>
            </w:pPr>
            <w:r w:rsidRPr="00C10B65">
              <w:rPr>
                <w:rFonts w:eastAsia="Times New Roman" w:cstheme="minorHAnsi"/>
                <w:b w:val="0"/>
                <w:color w:val="002060"/>
                <w:sz w:val="16"/>
                <w:szCs w:val="16"/>
                <w:lang w:val="pt-BR" w:eastAsia="pt-BR"/>
              </w:rPr>
              <w:t>09</w:t>
            </w:r>
          </w:p>
        </w:tc>
        <w:tc>
          <w:tcPr>
            <w:tcW w:w="1818" w:type="dxa"/>
          </w:tcPr>
          <w:p w14:paraId="3304AF96" w14:textId="672CC4B6" w:rsidR="00E04EA8" w:rsidRPr="00C10B65" w:rsidRDefault="00C10B65" w:rsidP="00C10B65">
            <w:pPr>
              <w:jc w:val="both"/>
              <w:rPr>
                <w:rFonts w:eastAsia="Times New Roman" w:cstheme="minorHAnsi"/>
                <w:b w:val="0"/>
                <w:color w:val="002060"/>
                <w:sz w:val="16"/>
                <w:szCs w:val="16"/>
                <w:lang w:val="pt-BR" w:eastAsia="pt-BR"/>
              </w:rPr>
            </w:pPr>
            <w:r w:rsidRPr="00C10B65">
              <w:rPr>
                <w:rFonts w:eastAsia="Times New Roman" w:cstheme="minorHAnsi"/>
                <w:b w:val="0"/>
                <w:color w:val="002060"/>
                <w:sz w:val="16"/>
                <w:szCs w:val="16"/>
                <w:lang w:val="pt-BR" w:eastAsia="pt-BR"/>
              </w:rPr>
              <w:t>RESPONDER A ANÁLISE CONCLUSIVA DE CONTROLE INTERNO PARA TRIBUNAL DE CONTAS DO ESTADO</w:t>
            </w:r>
          </w:p>
        </w:tc>
        <w:tc>
          <w:tcPr>
            <w:tcW w:w="619" w:type="dxa"/>
          </w:tcPr>
          <w:p w14:paraId="55D0EE00" w14:textId="3ADC3149" w:rsidR="00E04EA8" w:rsidRPr="00C10B65" w:rsidRDefault="00C10B65" w:rsidP="00E17F39">
            <w:pPr>
              <w:jc w:val="center"/>
              <w:rPr>
                <w:rFonts w:eastAsia="Times New Roman" w:cstheme="minorHAnsi"/>
                <w:b w:val="0"/>
                <w:color w:val="002060"/>
                <w:sz w:val="16"/>
                <w:szCs w:val="16"/>
                <w:lang w:val="pt-BR" w:eastAsia="pt-BR"/>
              </w:rPr>
            </w:pPr>
            <w:r w:rsidRPr="00C10B65">
              <w:rPr>
                <w:rFonts w:eastAsia="Times New Roman" w:cstheme="minorHAnsi"/>
                <w:b w:val="0"/>
                <w:color w:val="002060"/>
                <w:sz w:val="16"/>
                <w:szCs w:val="16"/>
                <w:lang w:val="pt-BR" w:eastAsia="pt-BR"/>
              </w:rPr>
              <w:t>X</w:t>
            </w:r>
          </w:p>
        </w:tc>
        <w:tc>
          <w:tcPr>
            <w:tcW w:w="630" w:type="dxa"/>
          </w:tcPr>
          <w:p w14:paraId="4B474E0A" w14:textId="77777777" w:rsidR="00E04EA8" w:rsidRPr="00C10B65" w:rsidRDefault="00E04EA8" w:rsidP="00E17F39">
            <w:pPr>
              <w:jc w:val="center"/>
              <w:rPr>
                <w:rFonts w:eastAsia="Times New Roman" w:cstheme="minorHAnsi"/>
                <w:b w:val="0"/>
                <w:color w:val="002060"/>
                <w:sz w:val="16"/>
                <w:szCs w:val="16"/>
                <w:lang w:val="pt-BR" w:eastAsia="pt-BR"/>
              </w:rPr>
            </w:pPr>
          </w:p>
        </w:tc>
        <w:tc>
          <w:tcPr>
            <w:tcW w:w="687" w:type="dxa"/>
          </w:tcPr>
          <w:p w14:paraId="0989BFE3" w14:textId="77777777" w:rsidR="00E04EA8" w:rsidRPr="00C10B65" w:rsidRDefault="00E04EA8" w:rsidP="00E17F39">
            <w:pPr>
              <w:jc w:val="center"/>
              <w:rPr>
                <w:rFonts w:eastAsia="Times New Roman" w:cstheme="minorHAnsi"/>
                <w:b w:val="0"/>
                <w:color w:val="002060"/>
                <w:sz w:val="16"/>
                <w:szCs w:val="16"/>
                <w:lang w:val="pt-BR" w:eastAsia="pt-BR"/>
              </w:rPr>
            </w:pPr>
          </w:p>
        </w:tc>
        <w:tc>
          <w:tcPr>
            <w:tcW w:w="653" w:type="dxa"/>
          </w:tcPr>
          <w:p w14:paraId="04930A4F" w14:textId="77777777" w:rsidR="00E04EA8" w:rsidRPr="00C10B65" w:rsidRDefault="00E04EA8" w:rsidP="00E17F39">
            <w:pPr>
              <w:jc w:val="center"/>
              <w:rPr>
                <w:rFonts w:eastAsia="Times New Roman" w:cstheme="minorHAnsi"/>
                <w:b w:val="0"/>
                <w:color w:val="002060"/>
                <w:sz w:val="16"/>
                <w:szCs w:val="16"/>
                <w:lang w:val="pt-BR" w:eastAsia="pt-BR"/>
              </w:rPr>
            </w:pPr>
          </w:p>
        </w:tc>
        <w:tc>
          <w:tcPr>
            <w:tcW w:w="596" w:type="dxa"/>
          </w:tcPr>
          <w:p w14:paraId="17FF3DF0" w14:textId="77777777" w:rsidR="00E04EA8" w:rsidRPr="00C10B65" w:rsidRDefault="00E04EA8" w:rsidP="00E17F39">
            <w:pPr>
              <w:jc w:val="center"/>
              <w:rPr>
                <w:rFonts w:eastAsia="Times New Roman" w:cstheme="minorHAnsi"/>
                <w:b w:val="0"/>
                <w:color w:val="002060"/>
                <w:sz w:val="16"/>
                <w:szCs w:val="16"/>
                <w:lang w:val="pt-BR" w:eastAsia="pt-BR"/>
              </w:rPr>
            </w:pPr>
          </w:p>
        </w:tc>
        <w:tc>
          <w:tcPr>
            <w:tcW w:w="629" w:type="dxa"/>
          </w:tcPr>
          <w:p w14:paraId="35F7CD5F" w14:textId="65120EE9" w:rsidR="00E04EA8" w:rsidRPr="00C10B65" w:rsidRDefault="00E04EA8" w:rsidP="00E17F39">
            <w:pPr>
              <w:jc w:val="center"/>
              <w:rPr>
                <w:rFonts w:eastAsia="Times New Roman" w:cstheme="minorHAnsi"/>
                <w:b w:val="0"/>
                <w:color w:val="002060"/>
                <w:sz w:val="16"/>
                <w:szCs w:val="16"/>
                <w:lang w:val="pt-BR" w:eastAsia="pt-BR"/>
              </w:rPr>
            </w:pPr>
          </w:p>
        </w:tc>
        <w:tc>
          <w:tcPr>
            <w:tcW w:w="596" w:type="dxa"/>
          </w:tcPr>
          <w:p w14:paraId="7E8E7D4A" w14:textId="4F51E709" w:rsidR="00E04EA8" w:rsidRPr="00C10B65" w:rsidRDefault="00C10B65" w:rsidP="00E17F39">
            <w:pPr>
              <w:jc w:val="center"/>
              <w:rPr>
                <w:rFonts w:eastAsia="Times New Roman" w:cstheme="minorHAnsi"/>
                <w:b w:val="0"/>
                <w:color w:val="002060"/>
                <w:sz w:val="16"/>
                <w:szCs w:val="16"/>
                <w:lang w:val="pt-BR" w:eastAsia="pt-BR"/>
              </w:rPr>
            </w:pPr>
            <w:r w:rsidRPr="00C10B65">
              <w:rPr>
                <w:rFonts w:eastAsia="Times New Roman" w:cstheme="minorHAnsi"/>
                <w:b w:val="0"/>
                <w:color w:val="002060"/>
                <w:sz w:val="16"/>
                <w:szCs w:val="16"/>
                <w:lang w:val="pt-BR" w:eastAsia="pt-BR"/>
              </w:rPr>
              <w:t>X</w:t>
            </w:r>
          </w:p>
        </w:tc>
        <w:tc>
          <w:tcPr>
            <w:tcW w:w="687" w:type="dxa"/>
          </w:tcPr>
          <w:p w14:paraId="3B698089" w14:textId="77777777" w:rsidR="00E04EA8" w:rsidRPr="00C10B65" w:rsidRDefault="00E04EA8" w:rsidP="00E17F39">
            <w:pPr>
              <w:jc w:val="center"/>
              <w:rPr>
                <w:rFonts w:eastAsia="Times New Roman" w:cstheme="minorHAnsi"/>
                <w:b w:val="0"/>
                <w:color w:val="002060"/>
                <w:sz w:val="16"/>
                <w:szCs w:val="16"/>
                <w:lang w:val="pt-BR" w:eastAsia="pt-BR"/>
              </w:rPr>
            </w:pPr>
          </w:p>
        </w:tc>
        <w:tc>
          <w:tcPr>
            <w:tcW w:w="629" w:type="dxa"/>
          </w:tcPr>
          <w:p w14:paraId="5974DCF6" w14:textId="77777777" w:rsidR="00E04EA8" w:rsidRPr="00C10B65" w:rsidRDefault="00E04EA8" w:rsidP="00E17F39">
            <w:pPr>
              <w:jc w:val="center"/>
              <w:rPr>
                <w:rFonts w:eastAsia="Times New Roman" w:cstheme="minorHAnsi"/>
                <w:b w:val="0"/>
                <w:color w:val="002060"/>
                <w:sz w:val="16"/>
                <w:szCs w:val="16"/>
                <w:lang w:val="pt-BR" w:eastAsia="pt-BR"/>
              </w:rPr>
            </w:pPr>
          </w:p>
        </w:tc>
        <w:tc>
          <w:tcPr>
            <w:tcW w:w="665" w:type="dxa"/>
          </w:tcPr>
          <w:p w14:paraId="734DB75C" w14:textId="77777777" w:rsidR="00E04EA8" w:rsidRPr="00C10B65" w:rsidRDefault="00E04EA8" w:rsidP="00E17F39">
            <w:pPr>
              <w:jc w:val="center"/>
              <w:rPr>
                <w:rFonts w:eastAsia="Times New Roman" w:cstheme="minorHAnsi"/>
                <w:b w:val="0"/>
                <w:color w:val="002060"/>
                <w:sz w:val="16"/>
                <w:szCs w:val="16"/>
                <w:lang w:val="pt-BR" w:eastAsia="pt-BR"/>
              </w:rPr>
            </w:pPr>
          </w:p>
        </w:tc>
        <w:tc>
          <w:tcPr>
            <w:tcW w:w="650" w:type="dxa"/>
          </w:tcPr>
          <w:p w14:paraId="07803724" w14:textId="77777777" w:rsidR="00E04EA8" w:rsidRPr="00C10B65" w:rsidRDefault="00E04EA8" w:rsidP="00E17F39">
            <w:pPr>
              <w:jc w:val="center"/>
              <w:rPr>
                <w:rFonts w:eastAsia="Times New Roman" w:cstheme="minorHAnsi"/>
                <w:b w:val="0"/>
                <w:color w:val="002060"/>
                <w:sz w:val="16"/>
                <w:szCs w:val="16"/>
                <w:lang w:val="pt-BR" w:eastAsia="pt-BR"/>
              </w:rPr>
            </w:pPr>
          </w:p>
        </w:tc>
        <w:tc>
          <w:tcPr>
            <w:tcW w:w="616" w:type="dxa"/>
          </w:tcPr>
          <w:p w14:paraId="5CD01726" w14:textId="77777777" w:rsidR="00E04EA8" w:rsidRPr="00C10B65" w:rsidRDefault="00E04EA8" w:rsidP="00E17F39">
            <w:pPr>
              <w:jc w:val="center"/>
              <w:rPr>
                <w:rFonts w:eastAsia="Times New Roman" w:cstheme="minorHAnsi"/>
                <w:b w:val="0"/>
                <w:color w:val="002060"/>
                <w:sz w:val="16"/>
                <w:szCs w:val="16"/>
                <w:lang w:val="pt-BR" w:eastAsia="pt-BR"/>
              </w:rPr>
            </w:pPr>
          </w:p>
        </w:tc>
      </w:tr>
      <w:tr w:rsidR="00E04EA8" w14:paraId="2D998C12" w14:textId="77777777" w:rsidTr="00E17F39">
        <w:tc>
          <w:tcPr>
            <w:tcW w:w="634" w:type="dxa"/>
          </w:tcPr>
          <w:p w14:paraId="5DC9981E" w14:textId="22FE05D6" w:rsidR="00E04EA8" w:rsidRPr="00C10B65" w:rsidRDefault="00C10B65" w:rsidP="00C10B65">
            <w:pPr>
              <w:jc w:val="both"/>
              <w:rPr>
                <w:rFonts w:eastAsia="Times New Roman" w:cstheme="minorHAnsi"/>
                <w:b w:val="0"/>
                <w:color w:val="002060"/>
                <w:sz w:val="16"/>
                <w:szCs w:val="16"/>
                <w:lang w:val="pt-BR" w:eastAsia="pt-BR"/>
              </w:rPr>
            </w:pPr>
            <w:r w:rsidRPr="00C10B65">
              <w:rPr>
                <w:rFonts w:eastAsia="Times New Roman" w:cstheme="minorHAnsi"/>
                <w:b w:val="0"/>
                <w:color w:val="002060"/>
                <w:sz w:val="16"/>
                <w:szCs w:val="16"/>
                <w:lang w:val="pt-BR" w:eastAsia="pt-BR"/>
              </w:rPr>
              <w:t>10</w:t>
            </w:r>
          </w:p>
        </w:tc>
        <w:tc>
          <w:tcPr>
            <w:tcW w:w="1818" w:type="dxa"/>
          </w:tcPr>
          <w:p w14:paraId="19DD971C" w14:textId="6182686E" w:rsidR="00E04EA8" w:rsidRPr="00C10B65" w:rsidRDefault="00C10B65" w:rsidP="00C10B65">
            <w:pPr>
              <w:jc w:val="both"/>
              <w:rPr>
                <w:rFonts w:eastAsia="Times New Roman" w:cstheme="minorHAnsi"/>
                <w:b w:val="0"/>
                <w:color w:val="002060"/>
                <w:sz w:val="16"/>
                <w:szCs w:val="16"/>
                <w:lang w:val="pt-BR" w:eastAsia="pt-BR"/>
              </w:rPr>
            </w:pPr>
            <w:r w:rsidRPr="00C10B65">
              <w:rPr>
                <w:rFonts w:eastAsia="Times New Roman" w:cstheme="minorHAnsi"/>
                <w:b w:val="0"/>
                <w:color w:val="002060"/>
                <w:sz w:val="16"/>
                <w:szCs w:val="16"/>
                <w:lang w:val="pt-BR" w:eastAsia="pt-BR"/>
              </w:rPr>
              <w:t>ACOMPANHAR FOLHA DE PAGAMENTO</w:t>
            </w:r>
          </w:p>
        </w:tc>
        <w:tc>
          <w:tcPr>
            <w:tcW w:w="619" w:type="dxa"/>
          </w:tcPr>
          <w:p w14:paraId="64FAC956" w14:textId="42237F07" w:rsidR="00E04EA8" w:rsidRPr="00C10B65" w:rsidRDefault="00C10B65" w:rsidP="00E17F39">
            <w:pPr>
              <w:jc w:val="center"/>
              <w:rPr>
                <w:rFonts w:eastAsia="Times New Roman" w:cstheme="minorHAnsi"/>
                <w:b w:val="0"/>
                <w:color w:val="002060"/>
                <w:sz w:val="16"/>
                <w:szCs w:val="16"/>
                <w:lang w:val="pt-BR" w:eastAsia="pt-BR"/>
              </w:rPr>
            </w:pPr>
            <w:r w:rsidRPr="00C10B65">
              <w:rPr>
                <w:rFonts w:eastAsia="Times New Roman" w:cstheme="minorHAnsi"/>
                <w:b w:val="0"/>
                <w:color w:val="002060"/>
                <w:sz w:val="16"/>
                <w:szCs w:val="16"/>
                <w:lang w:val="pt-BR" w:eastAsia="pt-BR"/>
              </w:rPr>
              <w:t>X</w:t>
            </w:r>
          </w:p>
        </w:tc>
        <w:tc>
          <w:tcPr>
            <w:tcW w:w="630" w:type="dxa"/>
          </w:tcPr>
          <w:p w14:paraId="040AE2FB" w14:textId="61303A51" w:rsidR="00E04EA8" w:rsidRPr="00C10B65" w:rsidRDefault="00C10B65" w:rsidP="00E17F39">
            <w:pPr>
              <w:jc w:val="center"/>
              <w:rPr>
                <w:rFonts w:eastAsia="Times New Roman" w:cstheme="minorHAnsi"/>
                <w:b w:val="0"/>
                <w:color w:val="002060"/>
                <w:sz w:val="16"/>
                <w:szCs w:val="16"/>
                <w:lang w:val="pt-BR" w:eastAsia="pt-BR"/>
              </w:rPr>
            </w:pPr>
            <w:r w:rsidRPr="00C10B65">
              <w:rPr>
                <w:rFonts w:eastAsia="Times New Roman" w:cstheme="minorHAnsi"/>
                <w:b w:val="0"/>
                <w:color w:val="002060"/>
                <w:sz w:val="16"/>
                <w:szCs w:val="16"/>
                <w:lang w:val="pt-BR" w:eastAsia="pt-BR"/>
              </w:rPr>
              <w:t>X</w:t>
            </w:r>
          </w:p>
        </w:tc>
        <w:tc>
          <w:tcPr>
            <w:tcW w:w="687" w:type="dxa"/>
          </w:tcPr>
          <w:p w14:paraId="30B25887" w14:textId="5C146B16" w:rsidR="00E04EA8" w:rsidRPr="00C10B65" w:rsidRDefault="00C10B65" w:rsidP="00E17F39">
            <w:pPr>
              <w:jc w:val="center"/>
              <w:rPr>
                <w:rFonts w:eastAsia="Times New Roman" w:cstheme="minorHAnsi"/>
                <w:b w:val="0"/>
                <w:color w:val="002060"/>
                <w:sz w:val="16"/>
                <w:szCs w:val="16"/>
                <w:lang w:val="pt-BR" w:eastAsia="pt-BR"/>
              </w:rPr>
            </w:pPr>
            <w:r w:rsidRPr="00C10B65">
              <w:rPr>
                <w:rFonts w:eastAsia="Times New Roman" w:cstheme="minorHAnsi"/>
                <w:b w:val="0"/>
                <w:color w:val="002060"/>
                <w:sz w:val="16"/>
                <w:szCs w:val="16"/>
                <w:lang w:val="pt-BR" w:eastAsia="pt-BR"/>
              </w:rPr>
              <w:t>X</w:t>
            </w:r>
          </w:p>
        </w:tc>
        <w:tc>
          <w:tcPr>
            <w:tcW w:w="653" w:type="dxa"/>
          </w:tcPr>
          <w:p w14:paraId="44FB065D" w14:textId="08C31A3D" w:rsidR="00E04EA8" w:rsidRPr="00C10B65" w:rsidRDefault="00C10B65" w:rsidP="00E17F39">
            <w:pPr>
              <w:jc w:val="center"/>
              <w:rPr>
                <w:rFonts w:eastAsia="Times New Roman" w:cstheme="minorHAnsi"/>
                <w:b w:val="0"/>
                <w:color w:val="002060"/>
                <w:sz w:val="16"/>
                <w:szCs w:val="16"/>
                <w:lang w:val="pt-BR" w:eastAsia="pt-BR"/>
              </w:rPr>
            </w:pPr>
            <w:r w:rsidRPr="00C10B65">
              <w:rPr>
                <w:rFonts w:eastAsia="Times New Roman" w:cstheme="minorHAnsi"/>
                <w:b w:val="0"/>
                <w:color w:val="002060"/>
                <w:sz w:val="16"/>
                <w:szCs w:val="16"/>
                <w:lang w:val="pt-BR" w:eastAsia="pt-BR"/>
              </w:rPr>
              <w:t>X</w:t>
            </w:r>
          </w:p>
        </w:tc>
        <w:tc>
          <w:tcPr>
            <w:tcW w:w="596" w:type="dxa"/>
          </w:tcPr>
          <w:p w14:paraId="6D2FF706" w14:textId="7F297D5C" w:rsidR="00E04EA8" w:rsidRPr="00C10B65" w:rsidRDefault="00C10B65" w:rsidP="00E17F39">
            <w:pPr>
              <w:jc w:val="center"/>
              <w:rPr>
                <w:rFonts w:eastAsia="Times New Roman" w:cstheme="minorHAnsi"/>
                <w:b w:val="0"/>
                <w:color w:val="002060"/>
                <w:sz w:val="16"/>
                <w:szCs w:val="16"/>
                <w:lang w:val="pt-BR" w:eastAsia="pt-BR"/>
              </w:rPr>
            </w:pPr>
            <w:r w:rsidRPr="00C10B65">
              <w:rPr>
                <w:rFonts w:eastAsia="Times New Roman" w:cstheme="minorHAnsi"/>
                <w:b w:val="0"/>
                <w:color w:val="002060"/>
                <w:sz w:val="16"/>
                <w:szCs w:val="16"/>
                <w:lang w:val="pt-BR" w:eastAsia="pt-BR"/>
              </w:rPr>
              <w:t>X</w:t>
            </w:r>
          </w:p>
        </w:tc>
        <w:tc>
          <w:tcPr>
            <w:tcW w:w="629" w:type="dxa"/>
          </w:tcPr>
          <w:p w14:paraId="642487D4" w14:textId="2A6F4BD7" w:rsidR="00E04EA8" w:rsidRPr="00C10B65" w:rsidRDefault="00C10B65" w:rsidP="00E17F39">
            <w:pPr>
              <w:jc w:val="center"/>
              <w:rPr>
                <w:rFonts w:eastAsia="Times New Roman" w:cstheme="minorHAnsi"/>
                <w:b w:val="0"/>
                <w:color w:val="002060"/>
                <w:sz w:val="16"/>
                <w:szCs w:val="16"/>
                <w:lang w:val="pt-BR" w:eastAsia="pt-BR"/>
              </w:rPr>
            </w:pPr>
            <w:r w:rsidRPr="00C10B65">
              <w:rPr>
                <w:rFonts w:eastAsia="Times New Roman" w:cstheme="minorHAnsi"/>
                <w:b w:val="0"/>
                <w:color w:val="002060"/>
                <w:sz w:val="16"/>
                <w:szCs w:val="16"/>
                <w:lang w:val="pt-BR" w:eastAsia="pt-BR"/>
              </w:rPr>
              <w:t>X</w:t>
            </w:r>
          </w:p>
        </w:tc>
        <w:tc>
          <w:tcPr>
            <w:tcW w:w="596" w:type="dxa"/>
          </w:tcPr>
          <w:p w14:paraId="687BCA85" w14:textId="1A393836" w:rsidR="00E04EA8" w:rsidRPr="00C10B65" w:rsidRDefault="00C10B65" w:rsidP="00E17F39">
            <w:pPr>
              <w:jc w:val="center"/>
              <w:rPr>
                <w:rFonts w:eastAsia="Times New Roman" w:cstheme="minorHAnsi"/>
                <w:b w:val="0"/>
                <w:color w:val="002060"/>
                <w:sz w:val="16"/>
                <w:szCs w:val="16"/>
                <w:lang w:val="pt-BR" w:eastAsia="pt-BR"/>
              </w:rPr>
            </w:pPr>
            <w:r w:rsidRPr="00C10B65">
              <w:rPr>
                <w:rFonts w:eastAsia="Times New Roman" w:cstheme="minorHAnsi"/>
                <w:b w:val="0"/>
                <w:color w:val="002060"/>
                <w:sz w:val="16"/>
                <w:szCs w:val="16"/>
                <w:lang w:val="pt-BR" w:eastAsia="pt-BR"/>
              </w:rPr>
              <w:t>X</w:t>
            </w:r>
          </w:p>
        </w:tc>
        <w:tc>
          <w:tcPr>
            <w:tcW w:w="687" w:type="dxa"/>
          </w:tcPr>
          <w:p w14:paraId="70154FD7" w14:textId="27A5C321" w:rsidR="00E04EA8" w:rsidRPr="00C10B65" w:rsidRDefault="00C10B65" w:rsidP="00E17F39">
            <w:pPr>
              <w:jc w:val="center"/>
              <w:rPr>
                <w:rFonts w:eastAsia="Times New Roman" w:cstheme="minorHAnsi"/>
                <w:b w:val="0"/>
                <w:color w:val="002060"/>
                <w:sz w:val="16"/>
                <w:szCs w:val="16"/>
                <w:lang w:val="pt-BR" w:eastAsia="pt-BR"/>
              </w:rPr>
            </w:pPr>
            <w:r w:rsidRPr="00C10B65">
              <w:rPr>
                <w:rFonts w:eastAsia="Times New Roman" w:cstheme="minorHAnsi"/>
                <w:b w:val="0"/>
                <w:color w:val="002060"/>
                <w:sz w:val="16"/>
                <w:szCs w:val="16"/>
                <w:lang w:val="pt-BR" w:eastAsia="pt-BR"/>
              </w:rPr>
              <w:t>X</w:t>
            </w:r>
          </w:p>
        </w:tc>
        <w:tc>
          <w:tcPr>
            <w:tcW w:w="629" w:type="dxa"/>
          </w:tcPr>
          <w:p w14:paraId="7CA4F126" w14:textId="1307FA85" w:rsidR="00E04EA8" w:rsidRPr="00C10B65" w:rsidRDefault="00C10B65" w:rsidP="00E17F39">
            <w:pPr>
              <w:jc w:val="center"/>
              <w:rPr>
                <w:rFonts w:eastAsia="Times New Roman" w:cstheme="minorHAnsi"/>
                <w:b w:val="0"/>
                <w:color w:val="002060"/>
                <w:sz w:val="16"/>
                <w:szCs w:val="16"/>
                <w:lang w:val="pt-BR" w:eastAsia="pt-BR"/>
              </w:rPr>
            </w:pPr>
            <w:r w:rsidRPr="00C10B65">
              <w:rPr>
                <w:rFonts w:eastAsia="Times New Roman" w:cstheme="minorHAnsi"/>
                <w:b w:val="0"/>
                <w:color w:val="002060"/>
                <w:sz w:val="16"/>
                <w:szCs w:val="16"/>
                <w:lang w:val="pt-BR" w:eastAsia="pt-BR"/>
              </w:rPr>
              <w:t>X</w:t>
            </w:r>
          </w:p>
        </w:tc>
        <w:tc>
          <w:tcPr>
            <w:tcW w:w="665" w:type="dxa"/>
          </w:tcPr>
          <w:p w14:paraId="5EC43D5B" w14:textId="29A13A55" w:rsidR="00E04EA8" w:rsidRPr="00C10B65" w:rsidRDefault="00C10B65" w:rsidP="00E17F39">
            <w:pPr>
              <w:jc w:val="center"/>
              <w:rPr>
                <w:rFonts w:eastAsia="Times New Roman" w:cstheme="minorHAnsi"/>
                <w:b w:val="0"/>
                <w:color w:val="002060"/>
                <w:sz w:val="16"/>
                <w:szCs w:val="16"/>
                <w:lang w:val="pt-BR" w:eastAsia="pt-BR"/>
              </w:rPr>
            </w:pPr>
            <w:r w:rsidRPr="00C10B65">
              <w:rPr>
                <w:rFonts w:eastAsia="Times New Roman" w:cstheme="minorHAnsi"/>
                <w:b w:val="0"/>
                <w:color w:val="002060"/>
                <w:sz w:val="16"/>
                <w:szCs w:val="16"/>
                <w:lang w:val="pt-BR" w:eastAsia="pt-BR"/>
              </w:rPr>
              <w:t>X</w:t>
            </w:r>
          </w:p>
        </w:tc>
        <w:tc>
          <w:tcPr>
            <w:tcW w:w="650" w:type="dxa"/>
          </w:tcPr>
          <w:p w14:paraId="2972C452" w14:textId="3AE18662" w:rsidR="00E04EA8" w:rsidRPr="00C10B65" w:rsidRDefault="00C10B65" w:rsidP="00E17F39">
            <w:pPr>
              <w:jc w:val="center"/>
              <w:rPr>
                <w:rFonts w:eastAsia="Times New Roman" w:cstheme="minorHAnsi"/>
                <w:b w:val="0"/>
                <w:color w:val="002060"/>
                <w:sz w:val="16"/>
                <w:szCs w:val="16"/>
                <w:lang w:val="pt-BR" w:eastAsia="pt-BR"/>
              </w:rPr>
            </w:pPr>
            <w:r w:rsidRPr="00C10B65">
              <w:rPr>
                <w:rFonts w:eastAsia="Times New Roman" w:cstheme="minorHAnsi"/>
                <w:b w:val="0"/>
                <w:color w:val="002060"/>
                <w:sz w:val="16"/>
                <w:szCs w:val="16"/>
                <w:lang w:val="pt-BR" w:eastAsia="pt-BR"/>
              </w:rPr>
              <w:t>X</w:t>
            </w:r>
          </w:p>
        </w:tc>
        <w:tc>
          <w:tcPr>
            <w:tcW w:w="616" w:type="dxa"/>
          </w:tcPr>
          <w:p w14:paraId="32E245B9" w14:textId="3C6C9EA4" w:rsidR="00E04EA8" w:rsidRPr="00C10B65" w:rsidRDefault="00C10B65" w:rsidP="00E17F39">
            <w:pPr>
              <w:jc w:val="center"/>
              <w:rPr>
                <w:rFonts w:eastAsia="Times New Roman" w:cstheme="minorHAnsi"/>
                <w:b w:val="0"/>
                <w:color w:val="002060"/>
                <w:sz w:val="16"/>
                <w:szCs w:val="16"/>
                <w:lang w:val="pt-BR" w:eastAsia="pt-BR"/>
              </w:rPr>
            </w:pPr>
            <w:r w:rsidRPr="00C10B65">
              <w:rPr>
                <w:rFonts w:eastAsia="Times New Roman" w:cstheme="minorHAnsi"/>
                <w:b w:val="0"/>
                <w:color w:val="002060"/>
                <w:sz w:val="16"/>
                <w:szCs w:val="16"/>
                <w:lang w:val="pt-BR" w:eastAsia="pt-BR"/>
              </w:rPr>
              <w:t>X</w:t>
            </w:r>
          </w:p>
        </w:tc>
      </w:tr>
      <w:tr w:rsidR="00E04EA8" w14:paraId="4E58D1D9" w14:textId="77777777" w:rsidTr="00E17F39">
        <w:tc>
          <w:tcPr>
            <w:tcW w:w="634" w:type="dxa"/>
          </w:tcPr>
          <w:p w14:paraId="769F5B6A" w14:textId="09C60210" w:rsidR="00E04EA8" w:rsidRPr="00C10B65" w:rsidRDefault="00C10B65" w:rsidP="00C10B65">
            <w:pPr>
              <w:jc w:val="both"/>
              <w:rPr>
                <w:rFonts w:eastAsia="Times New Roman" w:cstheme="minorHAnsi"/>
                <w:b w:val="0"/>
                <w:color w:val="002060"/>
                <w:sz w:val="16"/>
                <w:szCs w:val="16"/>
                <w:lang w:val="pt-BR" w:eastAsia="pt-BR"/>
              </w:rPr>
            </w:pPr>
            <w:r w:rsidRPr="00C10B65">
              <w:rPr>
                <w:rFonts w:eastAsia="Times New Roman" w:cstheme="minorHAnsi"/>
                <w:b w:val="0"/>
                <w:color w:val="002060"/>
                <w:sz w:val="16"/>
                <w:szCs w:val="16"/>
                <w:lang w:val="pt-BR" w:eastAsia="pt-BR"/>
              </w:rPr>
              <w:t>11</w:t>
            </w:r>
          </w:p>
        </w:tc>
        <w:tc>
          <w:tcPr>
            <w:tcW w:w="1818" w:type="dxa"/>
          </w:tcPr>
          <w:p w14:paraId="5A82D948" w14:textId="09A2B3E2" w:rsidR="00E04EA8" w:rsidRPr="00C10B65" w:rsidRDefault="00C10B65" w:rsidP="00C10B65">
            <w:pPr>
              <w:jc w:val="both"/>
              <w:rPr>
                <w:rFonts w:eastAsia="Times New Roman" w:cstheme="minorHAnsi"/>
                <w:b w:val="0"/>
                <w:color w:val="002060"/>
                <w:sz w:val="16"/>
                <w:szCs w:val="16"/>
                <w:lang w:val="pt-BR" w:eastAsia="pt-BR"/>
              </w:rPr>
            </w:pPr>
            <w:r w:rsidRPr="00C10B65">
              <w:rPr>
                <w:rFonts w:eastAsia="Times New Roman" w:cstheme="minorHAnsi"/>
                <w:b w:val="0"/>
                <w:color w:val="002060"/>
                <w:sz w:val="16"/>
                <w:szCs w:val="16"/>
                <w:lang w:eastAsia="pt-BR"/>
              </w:rPr>
              <w:t>ELABORAR O PAACI PARA O EXERCÍCIO DE 2024.</w:t>
            </w:r>
          </w:p>
        </w:tc>
        <w:tc>
          <w:tcPr>
            <w:tcW w:w="619" w:type="dxa"/>
          </w:tcPr>
          <w:p w14:paraId="68D68F06" w14:textId="77777777" w:rsidR="00E04EA8" w:rsidRPr="00C10B65" w:rsidRDefault="00E04EA8" w:rsidP="00E17F39">
            <w:pPr>
              <w:jc w:val="center"/>
              <w:rPr>
                <w:rFonts w:eastAsia="Times New Roman" w:cstheme="minorHAnsi"/>
                <w:b w:val="0"/>
                <w:color w:val="002060"/>
                <w:sz w:val="16"/>
                <w:szCs w:val="16"/>
                <w:lang w:val="pt-BR" w:eastAsia="pt-BR"/>
              </w:rPr>
            </w:pPr>
          </w:p>
        </w:tc>
        <w:tc>
          <w:tcPr>
            <w:tcW w:w="630" w:type="dxa"/>
          </w:tcPr>
          <w:p w14:paraId="0A39BA4A" w14:textId="77777777" w:rsidR="00E04EA8" w:rsidRPr="00C10B65" w:rsidRDefault="00E04EA8" w:rsidP="00E17F39">
            <w:pPr>
              <w:jc w:val="center"/>
              <w:rPr>
                <w:rFonts w:eastAsia="Times New Roman" w:cstheme="minorHAnsi"/>
                <w:b w:val="0"/>
                <w:color w:val="002060"/>
                <w:sz w:val="16"/>
                <w:szCs w:val="16"/>
                <w:lang w:val="pt-BR" w:eastAsia="pt-BR"/>
              </w:rPr>
            </w:pPr>
          </w:p>
        </w:tc>
        <w:tc>
          <w:tcPr>
            <w:tcW w:w="687" w:type="dxa"/>
          </w:tcPr>
          <w:p w14:paraId="63AC6BF1" w14:textId="77777777" w:rsidR="00E04EA8" w:rsidRPr="00C10B65" w:rsidRDefault="00E04EA8" w:rsidP="00E17F39">
            <w:pPr>
              <w:jc w:val="center"/>
              <w:rPr>
                <w:rFonts w:eastAsia="Times New Roman" w:cstheme="minorHAnsi"/>
                <w:b w:val="0"/>
                <w:color w:val="002060"/>
                <w:sz w:val="16"/>
                <w:szCs w:val="16"/>
                <w:lang w:val="pt-BR" w:eastAsia="pt-BR"/>
              </w:rPr>
            </w:pPr>
          </w:p>
        </w:tc>
        <w:tc>
          <w:tcPr>
            <w:tcW w:w="653" w:type="dxa"/>
          </w:tcPr>
          <w:p w14:paraId="68B5EC31" w14:textId="77777777" w:rsidR="00E04EA8" w:rsidRPr="00C10B65" w:rsidRDefault="00E04EA8" w:rsidP="00E17F39">
            <w:pPr>
              <w:jc w:val="center"/>
              <w:rPr>
                <w:rFonts w:eastAsia="Times New Roman" w:cstheme="minorHAnsi"/>
                <w:b w:val="0"/>
                <w:color w:val="002060"/>
                <w:sz w:val="16"/>
                <w:szCs w:val="16"/>
                <w:lang w:val="pt-BR" w:eastAsia="pt-BR"/>
              </w:rPr>
            </w:pPr>
          </w:p>
        </w:tc>
        <w:tc>
          <w:tcPr>
            <w:tcW w:w="596" w:type="dxa"/>
          </w:tcPr>
          <w:p w14:paraId="2633065E" w14:textId="77777777" w:rsidR="00E04EA8" w:rsidRPr="00C10B65" w:rsidRDefault="00E04EA8" w:rsidP="00E17F39">
            <w:pPr>
              <w:jc w:val="center"/>
              <w:rPr>
                <w:rFonts w:eastAsia="Times New Roman" w:cstheme="minorHAnsi"/>
                <w:b w:val="0"/>
                <w:color w:val="002060"/>
                <w:sz w:val="16"/>
                <w:szCs w:val="16"/>
                <w:lang w:val="pt-BR" w:eastAsia="pt-BR"/>
              </w:rPr>
            </w:pPr>
          </w:p>
        </w:tc>
        <w:tc>
          <w:tcPr>
            <w:tcW w:w="629" w:type="dxa"/>
          </w:tcPr>
          <w:p w14:paraId="0E881393" w14:textId="77777777" w:rsidR="00E04EA8" w:rsidRPr="00C10B65" w:rsidRDefault="00E04EA8" w:rsidP="00E17F39">
            <w:pPr>
              <w:jc w:val="center"/>
              <w:rPr>
                <w:rFonts w:eastAsia="Times New Roman" w:cstheme="minorHAnsi"/>
                <w:b w:val="0"/>
                <w:color w:val="002060"/>
                <w:sz w:val="16"/>
                <w:szCs w:val="16"/>
                <w:lang w:val="pt-BR" w:eastAsia="pt-BR"/>
              </w:rPr>
            </w:pPr>
          </w:p>
        </w:tc>
        <w:tc>
          <w:tcPr>
            <w:tcW w:w="596" w:type="dxa"/>
          </w:tcPr>
          <w:p w14:paraId="1563B690" w14:textId="77777777" w:rsidR="00E04EA8" w:rsidRPr="00C10B65" w:rsidRDefault="00E04EA8" w:rsidP="00E17F39">
            <w:pPr>
              <w:jc w:val="center"/>
              <w:rPr>
                <w:rFonts w:eastAsia="Times New Roman" w:cstheme="minorHAnsi"/>
                <w:b w:val="0"/>
                <w:color w:val="002060"/>
                <w:sz w:val="16"/>
                <w:szCs w:val="16"/>
                <w:lang w:val="pt-BR" w:eastAsia="pt-BR"/>
              </w:rPr>
            </w:pPr>
          </w:p>
        </w:tc>
        <w:tc>
          <w:tcPr>
            <w:tcW w:w="687" w:type="dxa"/>
          </w:tcPr>
          <w:p w14:paraId="2D5F62B8" w14:textId="77777777" w:rsidR="00E04EA8" w:rsidRPr="00C10B65" w:rsidRDefault="00E04EA8" w:rsidP="00E17F39">
            <w:pPr>
              <w:jc w:val="center"/>
              <w:rPr>
                <w:rFonts w:eastAsia="Times New Roman" w:cstheme="minorHAnsi"/>
                <w:b w:val="0"/>
                <w:color w:val="002060"/>
                <w:sz w:val="16"/>
                <w:szCs w:val="16"/>
                <w:lang w:val="pt-BR" w:eastAsia="pt-BR"/>
              </w:rPr>
            </w:pPr>
          </w:p>
        </w:tc>
        <w:tc>
          <w:tcPr>
            <w:tcW w:w="629" w:type="dxa"/>
          </w:tcPr>
          <w:p w14:paraId="3F5AED5B" w14:textId="77777777" w:rsidR="00E04EA8" w:rsidRPr="00C10B65" w:rsidRDefault="00E04EA8" w:rsidP="00E17F39">
            <w:pPr>
              <w:jc w:val="center"/>
              <w:rPr>
                <w:rFonts w:eastAsia="Times New Roman" w:cstheme="minorHAnsi"/>
                <w:b w:val="0"/>
                <w:color w:val="002060"/>
                <w:sz w:val="16"/>
                <w:szCs w:val="16"/>
                <w:lang w:val="pt-BR" w:eastAsia="pt-BR"/>
              </w:rPr>
            </w:pPr>
          </w:p>
        </w:tc>
        <w:tc>
          <w:tcPr>
            <w:tcW w:w="665" w:type="dxa"/>
          </w:tcPr>
          <w:p w14:paraId="1E50A4F6" w14:textId="77777777" w:rsidR="00E04EA8" w:rsidRPr="00C10B65" w:rsidRDefault="00E04EA8" w:rsidP="00E17F39">
            <w:pPr>
              <w:jc w:val="center"/>
              <w:rPr>
                <w:rFonts w:eastAsia="Times New Roman" w:cstheme="minorHAnsi"/>
                <w:b w:val="0"/>
                <w:color w:val="002060"/>
                <w:sz w:val="16"/>
                <w:szCs w:val="16"/>
                <w:lang w:val="pt-BR" w:eastAsia="pt-BR"/>
              </w:rPr>
            </w:pPr>
          </w:p>
        </w:tc>
        <w:tc>
          <w:tcPr>
            <w:tcW w:w="650" w:type="dxa"/>
          </w:tcPr>
          <w:p w14:paraId="16D5303C" w14:textId="77777777" w:rsidR="00E04EA8" w:rsidRPr="00C10B65" w:rsidRDefault="00E04EA8" w:rsidP="00E17F39">
            <w:pPr>
              <w:jc w:val="center"/>
              <w:rPr>
                <w:rFonts w:eastAsia="Times New Roman" w:cstheme="minorHAnsi"/>
                <w:b w:val="0"/>
                <w:color w:val="002060"/>
                <w:sz w:val="16"/>
                <w:szCs w:val="16"/>
                <w:lang w:val="pt-BR" w:eastAsia="pt-BR"/>
              </w:rPr>
            </w:pPr>
          </w:p>
        </w:tc>
        <w:tc>
          <w:tcPr>
            <w:tcW w:w="616" w:type="dxa"/>
          </w:tcPr>
          <w:p w14:paraId="0BA8307D" w14:textId="20793771" w:rsidR="00E04EA8" w:rsidRPr="00C10B65" w:rsidRDefault="00C10B65" w:rsidP="00E17F39">
            <w:pPr>
              <w:jc w:val="center"/>
              <w:rPr>
                <w:rFonts w:eastAsia="Times New Roman" w:cstheme="minorHAnsi"/>
                <w:b w:val="0"/>
                <w:color w:val="002060"/>
                <w:sz w:val="16"/>
                <w:szCs w:val="16"/>
                <w:lang w:val="pt-BR" w:eastAsia="pt-BR"/>
              </w:rPr>
            </w:pPr>
            <w:r w:rsidRPr="00C10B65">
              <w:rPr>
                <w:rFonts w:eastAsia="Times New Roman" w:cstheme="minorHAnsi"/>
                <w:b w:val="0"/>
                <w:color w:val="002060"/>
                <w:sz w:val="16"/>
                <w:szCs w:val="16"/>
                <w:lang w:val="pt-BR" w:eastAsia="pt-BR"/>
              </w:rPr>
              <w:t>X</w:t>
            </w:r>
          </w:p>
        </w:tc>
      </w:tr>
      <w:tr w:rsidR="003279B8" w14:paraId="52A36A0F" w14:textId="77777777" w:rsidTr="00E17F39">
        <w:tc>
          <w:tcPr>
            <w:tcW w:w="634" w:type="dxa"/>
          </w:tcPr>
          <w:p w14:paraId="1224C05E" w14:textId="60A6D67D" w:rsidR="003279B8" w:rsidRPr="00C10B65" w:rsidRDefault="00C10B65" w:rsidP="00C10B65">
            <w:pPr>
              <w:jc w:val="both"/>
              <w:rPr>
                <w:rFonts w:eastAsia="Times New Roman" w:cstheme="minorHAnsi"/>
                <w:b w:val="0"/>
                <w:color w:val="002060"/>
                <w:sz w:val="16"/>
                <w:szCs w:val="16"/>
                <w:lang w:val="pt-BR" w:eastAsia="pt-BR"/>
              </w:rPr>
            </w:pPr>
            <w:r w:rsidRPr="00C10B65">
              <w:rPr>
                <w:rFonts w:eastAsia="Times New Roman" w:cstheme="minorHAnsi"/>
                <w:b w:val="0"/>
                <w:color w:val="002060"/>
                <w:sz w:val="16"/>
                <w:szCs w:val="16"/>
                <w:lang w:val="pt-BR" w:eastAsia="pt-BR"/>
              </w:rPr>
              <w:t>12</w:t>
            </w:r>
          </w:p>
        </w:tc>
        <w:tc>
          <w:tcPr>
            <w:tcW w:w="1818" w:type="dxa"/>
          </w:tcPr>
          <w:p w14:paraId="26F485A8" w14:textId="030F1D4B" w:rsidR="003279B8" w:rsidRPr="00C10B65" w:rsidRDefault="00C10B65" w:rsidP="00C10B65">
            <w:pPr>
              <w:jc w:val="both"/>
              <w:rPr>
                <w:rFonts w:eastAsia="Times New Roman" w:cstheme="minorHAnsi"/>
                <w:b w:val="0"/>
                <w:color w:val="002060"/>
                <w:sz w:val="16"/>
                <w:szCs w:val="16"/>
                <w:lang w:eastAsia="pt-BR"/>
              </w:rPr>
            </w:pPr>
            <w:r w:rsidRPr="00C10B65">
              <w:rPr>
                <w:rFonts w:eastAsia="Times New Roman" w:cstheme="minorHAnsi"/>
                <w:b w:val="0"/>
                <w:color w:val="002060"/>
                <w:sz w:val="16"/>
                <w:szCs w:val="16"/>
                <w:lang w:eastAsia="pt-BR"/>
              </w:rPr>
              <w:t>ANÁLISE DE PROCESSOS DE DEPESAS</w:t>
            </w:r>
          </w:p>
        </w:tc>
        <w:tc>
          <w:tcPr>
            <w:tcW w:w="619" w:type="dxa"/>
          </w:tcPr>
          <w:p w14:paraId="0DB837A8" w14:textId="30E4555A" w:rsidR="003279B8" w:rsidRPr="00C10B65" w:rsidRDefault="00C10B65" w:rsidP="00E17F39">
            <w:pPr>
              <w:jc w:val="center"/>
              <w:rPr>
                <w:rFonts w:eastAsia="Times New Roman" w:cstheme="minorHAnsi"/>
                <w:b w:val="0"/>
                <w:color w:val="002060"/>
                <w:sz w:val="16"/>
                <w:szCs w:val="16"/>
                <w:lang w:val="pt-BR" w:eastAsia="pt-BR"/>
              </w:rPr>
            </w:pPr>
            <w:r w:rsidRPr="00C10B65">
              <w:rPr>
                <w:rFonts w:eastAsia="Times New Roman" w:cstheme="minorHAnsi"/>
                <w:b w:val="0"/>
                <w:color w:val="002060"/>
                <w:sz w:val="16"/>
                <w:szCs w:val="16"/>
                <w:lang w:val="pt-BR" w:eastAsia="pt-BR"/>
              </w:rPr>
              <w:t>X</w:t>
            </w:r>
          </w:p>
        </w:tc>
        <w:tc>
          <w:tcPr>
            <w:tcW w:w="630" w:type="dxa"/>
          </w:tcPr>
          <w:p w14:paraId="6F3BCF4B" w14:textId="3A2B7AB9" w:rsidR="003279B8" w:rsidRPr="00C10B65" w:rsidRDefault="00C10B65" w:rsidP="00E17F39">
            <w:pPr>
              <w:jc w:val="center"/>
              <w:rPr>
                <w:rFonts w:eastAsia="Times New Roman" w:cstheme="minorHAnsi"/>
                <w:b w:val="0"/>
                <w:color w:val="002060"/>
                <w:sz w:val="16"/>
                <w:szCs w:val="16"/>
                <w:lang w:val="pt-BR" w:eastAsia="pt-BR"/>
              </w:rPr>
            </w:pPr>
            <w:r w:rsidRPr="00C10B65">
              <w:rPr>
                <w:rFonts w:eastAsia="Times New Roman" w:cstheme="minorHAnsi"/>
                <w:b w:val="0"/>
                <w:color w:val="002060"/>
                <w:sz w:val="16"/>
                <w:szCs w:val="16"/>
                <w:lang w:val="pt-BR" w:eastAsia="pt-BR"/>
              </w:rPr>
              <w:t>X</w:t>
            </w:r>
          </w:p>
        </w:tc>
        <w:tc>
          <w:tcPr>
            <w:tcW w:w="687" w:type="dxa"/>
          </w:tcPr>
          <w:p w14:paraId="648C50FA" w14:textId="48969D42" w:rsidR="003279B8" w:rsidRPr="00C10B65" w:rsidRDefault="00C10B65" w:rsidP="00E17F39">
            <w:pPr>
              <w:jc w:val="center"/>
              <w:rPr>
                <w:rFonts w:eastAsia="Times New Roman" w:cstheme="minorHAnsi"/>
                <w:b w:val="0"/>
                <w:color w:val="002060"/>
                <w:sz w:val="16"/>
                <w:szCs w:val="16"/>
                <w:lang w:val="pt-BR" w:eastAsia="pt-BR"/>
              </w:rPr>
            </w:pPr>
            <w:r w:rsidRPr="00C10B65">
              <w:rPr>
                <w:rFonts w:eastAsia="Times New Roman" w:cstheme="minorHAnsi"/>
                <w:b w:val="0"/>
                <w:color w:val="002060"/>
                <w:sz w:val="16"/>
                <w:szCs w:val="16"/>
                <w:lang w:val="pt-BR" w:eastAsia="pt-BR"/>
              </w:rPr>
              <w:t>X</w:t>
            </w:r>
          </w:p>
        </w:tc>
        <w:tc>
          <w:tcPr>
            <w:tcW w:w="653" w:type="dxa"/>
          </w:tcPr>
          <w:p w14:paraId="760B73D7" w14:textId="24879E88" w:rsidR="003279B8" w:rsidRPr="00C10B65" w:rsidRDefault="00C10B65" w:rsidP="00E17F39">
            <w:pPr>
              <w:jc w:val="center"/>
              <w:rPr>
                <w:rFonts w:eastAsia="Times New Roman" w:cstheme="minorHAnsi"/>
                <w:b w:val="0"/>
                <w:color w:val="002060"/>
                <w:sz w:val="16"/>
                <w:szCs w:val="16"/>
                <w:lang w:val="pt-BR" w:eastAsia="pt-BR"/>
              </w:rPr>
            </w:pPr>
            <w:r w:rsidRPr="00C10B65">
              <w:rPr>
                <w:rFonts w:eastAsia="Times New Roman" w:cstheme="minorHAnsi"/>
                <w:b w:val="0"/>
                <w:color w:val="002060"/>
                <w:sz w:val="16"/>
                <w:szCs w:val="16"/>
                <w:lang w:val="pt-BR" w:eastAsia="pt-BR"/>
              </w:rPr>
              <w:t>X</w:t>
            </w:r>
          </w:p>
        </w:tc>
        <w:tc>
          <w:tcPr>
            <w:tcW w:w="596" w:type="dxa"/>
          </w:tcPr>
          <w:p w14:paraId="3067E3F6" w14:textId="137F1169" w:rsidR="003279B8" w:rsidRPr="00C10B65" w:rsidRDefault="00C10B65" w:rsidP="00E17F39">
            <w:pPr>
              <w:jc w:val="center"/>
              <w:rPr>
                <w:rFonts w:eastAsia="Times New Roman" w:cstheme="minorHAnsi"/>
                <w:b w:val="0"/>
                <w:color w:val="002060"/>
                <w:sz w:val="16"/>
                <w:szCs w:val="16"/>
                <w:lang w:val="pt-BR" w:eastAsia="pt-BR"/>
              </w:rPr>
            </w:pPr>
            <w:r w:rsidRPr="00C10B65">
              <w:rPr>
                <w:rFonts w:eastAsia="Times New Roman" w:cstheme="minorHAnsi"/>
                <w:b w:val="0"/>
                <w:color w:val="002060"/>
                <w:sz w:val="16"/>
                <w:szCs w:val="16"/>
                <w:lang w:val="pt-BR" w:eastAsia="pt-BR"/>
              </w:rPr>
              <w:t>X</w:t>
            </w:r>
          </w:p>
        </w:tc>
        <w:tc>
          <w:tcPr>
            <w:tcW w:w="629" w:type="dxa"/>
          </w:tcPr>
          <w:p w14:paraId="1CA11ABA" w14:textId="793074D9" w:rsidR="003279B8" w:rsidRPr="00C10B65" w:rsidRDefault="00C10B65" w:rsidP="00E17F39">
            <w:pPr>
              <w:jc w:val="center"/>
              <w:rPr>
                <w:rFonts w:eastAsia="Times New Roman" w:cstheme="minorHAnsi"/>
                <w:b w:val="0"/>
                <w:color w:val="002060"/>
                <w:sz w:val="16"/>
                <w:szCs w:val="16"/>
                <w:lang w:val="pt-BR" w:eastAsia="pt-BR"/>
              </w:rPr>
            </w:pPr>
            <w:r w:rsidRPr="00C10B65">
              <w:rPr>
                <w:rFonts w:eastAsia="Times New Roman" w:cstheme="minorHAnsi"/>
                <w:b w:val="0"/>
                <w:color w:val="002060"/>
                <w:sz w:val="16"/>
                <w:szCs w:val="16"/>
                <w:lang w:val="pt-BR" w:eastAsia="pt-BR"/>
              </w:rPr>
              <w:t>X</w:t>
            </w:r>
          </w:p>
        </w:tc>
        <w:tc>
          <w:tcPr>
            <w:tcW w:w="596" w:type="dxa"/>
          </w:tcPr>
          <w:p w14:paraId="6B8B1A8C" w14:textId="35636BAD" w:rsidR="003279B8" w:rsidRPr="00C10B65" w:rsidRDefault="00C10B65" w:rsidP="00E17F39">
            <w:pPr>
              <w:jc w:val="center"/>
              <w:rPr>
                <w:rFonts w:eastAsia="Times New Roman" w:cstheme="minorHAnsi"/>
                <w:b w:val="0"/>
                <w:color w:val="002060"/>
                <w:sz w:val="16"/>
                <w:szCs w:val="16"/>
                <w:lang w:val="pt-BR" w:eastAsia="pt-BR"/>
              </w:rPr>
            </w:pPr>
            <w:r w:rsidRPr="00C10B65">
              <w:rPr>
                <w:rFonts w:eastAsia="Times New Roman" w:cstheme="minorHAnsi"/>
                <w:b w:val="0"/>
                <w:color w:val="002060"/>
                <w:sz w:val="16"/>
                <w:szCs w:val="16"/>
                <w:lang w:val="pt-BR" w:eastAsia="pt-BR"/>
              </w:rPr>
              <w:t>X</w:t>
            </w:r>
          </w:p>
        </w:tc>
        <w:tc>
          <w:tcPr>
            <w:tcW w:w="687" w:type="dxa"/>
          </w:tcPr>
          <w:p w14:paraId="528669EA" w14:textId="5C7BE777" w:rsidR="003279B8" w:rsidRPr="00C10B65" w:rsidRDefault="00C10B65" w:rsidP="00E17F39">
            <w:pPr>
              <w:jc w:val="center"/>
              <w:rPr>
                <w:rFonts w:eastAsia="Times New Roman" w:cstheme="minorHAnsi"/>
                <w:b w:val="0"/>
                <w:color w:val="002060"/>
                <w:sz w:val="16"/>
                <w:szCs w:val="16"/>
                <w:lang w:val="pt-BR" w:eastAsia="pt-BR"/>
              </w:rPr>
            </w:pPr>
            <w:r w:rsidRPr="00C10B65">
              <w:rPr>
                <w:rFonts w:eastAsia="Times New Roman" w:cstheme="minorHAnsi"/>
                <w:b w:val="0"/>
                <w:color w:val="002060"/>
                <w:sz w:val="16"/>
                <w:szCs w:val="16"/>
                <w:lang w:val="pt-BR" w:eastAsia="pt-BR"/>
              </w:rPr>
              <w:t>X</w:t>
            </w:r>
          </w:p>
        </w:tc>
        <w:tc>
          <w:tcPr>
            <w:tcW w:w="629" w:type="dxa"/>
          </w:tcPr>
          <w:p w14:paraId="099A15FF" w14:textId="767AAE3F" w:rsidR="003279B8" w:rsidRPr="00C10B65" w:rsidRDefault="00C10B65" w:rsidP="00E17F39">
            <w:pPr>
              <w:jc w:val="center"/>
              <w:rPr>
                <w:rFonts w:eastAsia="Times New Roman" w:cstheme="minorHAnsi"/>
                <w:b w:val="0"/>
                <w:color w:val="002060"/>
                <w:sz w:val="16"/>
                <w:szCs w:val="16"/>
                <w:lang w:val="pt-BR" w:eastAsia="pt-BR"/>
              </w:rPr>
            </w:pPr>
            <w:r w:rsidRPr="00C10B65">
              <w:rPr>
                <w:rFonts w:eastAsia="Times New Roman" w:cstheme="minorHAnsi"/>
                <w:b w:val="0"/>
                <w:color w:val="002060"/>
                <w:sz w:val="16"/>
                <w:szCs w:val="16"/>
                <w:lang w:val="pt-BR" w:eastAsia="pt-BR"/>
              </w:rPr>
              <w:t>X</w:t>
            </w:r>
          </w:p>
        </w:tc>
        <w:tc>
          <w:tcPr>
            <w:tcW w:w="665" w:type="dxa"/>
          </w:tcPr>
          <w:p w14:paraId="774A7EE5" w14:textId="30981CC2" w:rsidR="003279B8" w:rsidRPr="00C10B65" w:rsidRDefault="00C10B65" w:rsidP="00E17F39">
            <w:pPr>
              <w:jc w:val="center"/>
              <w:rPr>
                <w:rFonts w:eastAsia="Times New Roman" w:cstheme="minorHAnsi"/>
                <w:b w:val="0"/>
                <w:color w:val="002060"/>
                <w:sz w:val="16"/>
                <w:szCs w:val="16"/>
                <w:lang w:val="pt-BR" w:eastAsia="pt-BR"/>
              </w:rPr>
            </w:pPr>
            <w:r w:rsidRPr="00C10B65">
              <w:rPr>
                <w:rFonts w:eastAsia="Times New Roman" w:cstheme="minorHAnsi"/>
                <w:b w:val="0"/>
                <w:color w:val="002060"/>
                <w:sz w:val="16"/>
                <w:szCs w:val="16"/>
                <w:lang w:val="pt-BR" w:eastAsia="pt-BR"/>
              </w:rPr>
              <w:t>X</w:t>
            </w:r>
          </w:p>
        </w:tc>
        <w:tc>
          <w:tcPr>
            <w:tcW w:w="650" w:type="dxa"/>
          </w:tcPr>
          <w:p w14:paraId="7FF31E49" w14:textId="0856658B" w:rsidR="003279B8" w:rsidRPr="00C10B65" w:rsidRDefault="00C10B65" w:rsidP="00E17F39">
            <w:pPr>
              <w:jc w:val="center"/>
              <w:rPr>
                <w:rFonts w:eastAsia="Times New Roman" w:cstheme="minorHAnsi"/>
                <w:b w:val="0"/>
                <w:color w:val="002060"/>
                <w:sz w:val="16"/>
                <w:szCs w:val="16"/>
                <w:lang w:val="pt-BR" w:eastAsia="pt-BR"/>
              </w:rPr>
            </w:pPr>
            <w:r w:rsidRPr="00C10B65">
              <w:rPr>
                <w:rFonts w:eastAsia="Times New Roman" w:cstheme="minorHAnsi"/>
                <w:b w:val="0"/>
                <w:color w:val="002060"/>
                <w:sz w:val="16"/>
                <w:szCs w:val="16"/>
                <w:lang w:val="pt-BR" w:eastAsia="pt-BR"/>
              </w:rPr>
              <w:t>X</w:t>
            </w:r>
          </w:p>
        </w:tc>
        <w:tc>
          <w:tcPr>
            <w:tcW w:w="616" w:type="dxa"/>
          </w:tcPr>
          <w:p w14:paraId="2CDDC38B" w14:textId="217CC6DD" w:rsidR="003279B8" w:rsidRPr="00C10B65" w:rsidRDefault="00C10B65" w:rsidP="00E17F39">
            <w:pPr>
              <w:jc w:val="center"/>
              <w:rPr>
                <w:rFonts w:eastAsia="Times New Roman" w:cstheme="minorHAnsi"/>
                <w:b w:val="0"/>
                <w:color w:val="002060"/>
                <w:sz w:val="16"/>
                <w:szCs w:val="16"/>
                <w:lang w:val="pt-BR" w:eastAsia="pt-BR"/>
              </w:rPr>
            </w:pPr>
            <w:r w:rsidRPr="00C10B65">
              <w:rPr>
                <w:rFonts w:eastAsia="Times New Roman" w:cstheme="minorHAnsi"/>
                <w:b w:val="0"/>
                <w:color w:val="002060"/>
                <w:sz w:val="16"/>
                <w:szCs w:val="16"/>
                <w:lang w:val="pt-BR" w:eastAsia="pt-BR"/>
              </w:rPr>
              <w:t>X</w:t>
            </w:r>
          </w:p>
        </w:tc>
      </w:tr>
      <w:tr w:rsidR="00D10C68" w14:paraId="5A272C8F" w14:textId="77777777" w:rsidTr="00E17F39">
        <w:tc>
          <w:tcPr>
            <w:tcW w:w="634" w:type="dxa"/>
          </w:tcPr>
          <w:p w14:paraId="557E626E" w14:textId="6AE36E8B" w:rsidR="00D10C68" w:rsidRPr="00C10B65" w:rsidRDefault="00C10B65" w:rsidP="00C10B65">
            <w:pPr>
              <w:jc w:val="both"/>
              <w:rPr>
                <w:rFonts w:eastAsia="Times New Roman" w:cstheme="minorHAnsi"/>
                <w:b w:val="0"/>
                <w:color w:val="002060"/>
                <w:sz w:val="16"/>
                <w:szCs w:val="16"/>
                <w:lang w:val="pt-BR" w:eastAsia="pt-BR"/>
              </w:rPr>
            </w:pPr>
            <w:r w:rsidRPr="00C10B65">
              <w:rPr>
                <w:rFonts w:eastAsia="Times New Roman" w:cstheme="minorHAnsi"/>
                <w:b w:val="0"/>
                <w:color w:val="002060"/>
                <w:sz w:val="16"/>
                <w:szCs w:val="16"/>
                <w:lang w:val="pt-BR" w:eastAsia="pt-BR"/>
              </w:rPr>
              <w:t>13</w:t>
            </w:r>
          </w:p>
        </w:tc>
        <w:tc>
          <w:tcPr>
            <w:tcW w:w="1818" w:type="dxa"/>
          </w:tcPr>
          <w:p w14:paraId="6C92EE99" w14:textId="61D0D0DC" w:rsidR="00D10C68" w:rsidRPr="00C10B65" w:rsidRDefault="00C10B65" w:rsidP="00C10B65">
            <w:pPr>
              <w:jc w:val="both"/>
              <w:rPr>
                <w:rFonts w:eastAsia="Times New Roman" w:cstheme="minorHAnsi"/>
                <w:b w:val="0"/>
                <w:color w:val="002060"/>
                <w:sz w:val="16"/>
                <w:szCs w:val="16"/>
                <w:lang w:eastAsia="pt-BR"/>
              </w:rPr>
            </w:pPr>
            <w:r w:rsidRPr="00C10B65">
              <w:rPr>
                <w:rFonts w:eastAsia="Times New Roman" w:cstheme="minorHAnsi"/>
                <w:b w:val="0"/>
                <w:color w:val="002060"/>
                <w:sz w:val="16"/>
                <w:szCs w:val="16"/>
                <w:lang w:eastAsia="pt-BR"/>
              </w:rPr>
              <w:t>ACOMPANHAR E FISCALIZAR AS OPERAÇÕES DE CRÉDITOS</w:t>
            </w:r>
          </w:p>
        </w:tc>
        <w:tc>
          <w:tcPr>
            <w:tcW w:w="619" w:type="dxa"/>
          </w:tcPr>
          <w:p w14:paraId="5BD85F36" w14:textId="77777777" w:rsidR="00D10C68" w:rsidRPr="00C10B65" w:rsidRDefault="00D10C68" w:rsidP="00E17F39">
            <w:pPr>
              <w:jc w:val="center"/>
              <w:rPr>
                <w:rFonts w:eastAsia="Times New Roman" w:cstheme="minorHAnsi"/>
                <w:color w:val="002060"/>
                <w:sz w:val="16"/>
                <w:szCs w:val="16"/>
                <w:lang w:val="pt-BR" w:eastAsia="pt-BR"/>
              </w:rPr>
            </w:pPr>
          </w:p>
        </w:tc>
        <w:tc>
          <w:tcPr>
            <w:tcW w:w="630" w:type="dxa"/>
          </w:tcPr>
          <w:p w14:paraId="16C98FBC" w14:textId="77777777" w:rsidR="00D10C68" w:rsidRPr="00C10B65" w:rsidRDefault="00D10C68" w:rsidP="00E17F39">
            <w:pPr>
              <w:jc w:val="center"/>
              <w:rPr>
                <w:rFonts w:eastAsia="Times New Roman" w:cstheme="minorHAnsi"/>
                <w:color w:val="002060"/>
                <w:sz w:val="16"/>
                <w:szCs w:val="16"/>
                <w:lang w:val="pt-BR" w:eastAsia="pt-BR"/>
              </w:rPr>
            </w:pPr>
          </w:p>
        </w:tc>
        <w:tc>
          <w:tcPr>
            <w:tcW w:w="687" w:type="dxa"/>
          </w:tcPr>
          <w:p w14:paraId="4D9BCF1A" w14:textId="77777777" w:rsidR="00D10C68" w:rsidRPr="00C10B65" w:rsidRDefault="00D10C68" w:rsidP="00E17F39">
            <w:pPr>
              <w:jc w:val="center"/>
              <w:rPr>
                <w:rFonts w:eastAsia="Times New Roman" w:cstheme="minorHAnsi"/>
                <w:color w:val="002060"/>
                <w:sz w:val="16"/>
                <w:szCs w:val="16"/>
                <w:lang w:val="pt-BR" w:eastAsia="pt-BR"/>
              </w:rPr>
            </w:pPr>
          </w:p>
        </w:tc>
        <w:tc>
          <w:tcPr>
            <w:tcW w:w="653" w:type="dxa"/>
          </w:tcPr>
          <w:p w14:paraId="6D64EDF0" w14:textId="77777777" w:rsidR="00D10C68" w:rsidRPr="00C10B65" w:rsidRDefault="00D10C68" w:rsidP="00E17F39">
            <w:pPr>
              <w:jc w:val="center"/>
              <w:rPr>
                <w:rFonts w:eastAsia="Times New Roman" w:cstheme="minorHAnsi"/>
                <w:color w:val="002060"/>
                <w:sz w:val="16"/>
                <w:szCs w:val="16"/>
                <w:lang w:val="pt-BR" w:eastAsia="pt-BR"/>
              </w:rPr>
            </w:pPr>
          </w:p>
        </w:tc>
        <w:tc>
          <w:tcPr>
            <w:tcW w:w="596" w:type="dxa"/>
          </w:tcPr>
          <w:p w14:paraId="5408F3B1" w14:textId="77777777" w:rsidR="00D10C68" w:rsidRPr="00C10B65" w:rsidRDefault="00D10C68" w:rsidP="00E17F39">
            <w:pPr>
              <w:jc w:val="center"/>
              <w:rPr>
                <w:rFonts w:eastAsia="Times New Roman" w:cstheme="minorHAnsi"/>
                <w:color w:val="002060"/>
                <w:sz w:val="16"/>
                <w:szCs w:val="16"/>
                <w:lang w:val="pt-BR" w:eastAsia="pt-BR"/>
              </w:rPr>
            </w:pPr>
          </w:p>
        </w:tc>
        <w:tc>
          <w:tcPr>
            <w:tcW w:w="629" w:type="dxa"/>
          </w:tcPr>
          <w:p w14:paraId="7679AF87" w14:textId="7180032B" w:rsidR="00D10C68" w:rsidRPr="00C10B65" w:rsidRDefault="00C10B65" w:rsidP="00E17F39">
            <w:pPr>
              <w:jc w:val="center"/>
              <w:rPr>
                <w:rFonts w:eastAsia="Times New Roman" w:cstheme="minorHAnsi"/>
                <w:color w:val="002060"/>
                <w:sz w:val="16"/>
                <w:szCs w:val="16"/>
                <w:lang w:val="pt-BR" w:eastAsia="pt-BR"/>
              </w:rPr>
            </w:pPr>
            <w:r w:rsidRPr="00C10B65">
              <w:rPr>
                <w:rFonts w:eastAsia="Times New Roman" w:cstheme="minorHAnsi"/>
                <w:color w:val="002060"/>
                <w:sz w:val="16"/>
                <w:szCs w:val="16"/>
                <w:lang w:val="pt-BR" w:eastAsia="pt-BR"/>
              </w:rPr>
              <w:t>X</w:t>
            </w:r>
          </w:p>
        </w:tc>
        <w:tc>
          <w:tcPr>
            <w:tcW w:w="596" w:type="dxa"/>
          </w:tcPr>
          <w:p w14:paraId="354FD344" w14:textId="77777777" w:rsidR="00D10C68" w:rsidRPr="00C10B65" w:rsidRDefault="00D10C68" w:rsidP="00E17F39">
            <w:pPr>
              <w:jc w:val="center"/>
              <w:rPr>
                <w:rFonts w:eastAsia="Times New Roman" w:cstheme="minorHAnsi"/>
                <w:color w:val="002060"/>
                <w:sz w:val="16"/>
                <w:szCs w:val="16"/>
                <w:lang w:val="pt-BR" w:eastAsia="pt-BR"/>
              </w:rPr>
            </w:pPr>
          </w:p>
        </w:tc>
        <w:tc>
          <w:tcPr>
            <w:tcW w:w="687" w:type="dxa"/>
          </w:tcPr>
          <w:p w14:paraId="5268B00B" w14:textId="77777777" w:rsidR="00D10C68" w:rsidRPr="00C10B65" w:rsidRDefault="00D10C68" w:rsidP="00E17F39">
            <w:pPr>
              <w:jc w:val="center"/>
              <w:rPr>
                <w:rFonts w:eastAsia="Times New Roman" w:cstheme="minorHAnsi"/>
                <w:color w:val="002060"/>
                <w:sz w:val="16"/>
                <w:szCs w:val="16"/>
                <w:lang w:val="pt-BR" w:eastAsia="pt-BR"/>
              </w:rPr>
            </w:pPr>
          </w:p>
        </w:tc>
        <w:tc>
          <w:tcPr>
            <w:tcW w:w="629" w:type="dxa"/>
          </w:tcPr>
          <w:p w14:paraId="153675C2" w14:textId="77777777" w:rsidR="00D10C68" w:rsidRPr="00C10B65" w:rsidRDefault="00D10C68" w:rsidP="00E17F39">
            <w:pPr>
              <w:jc w:val="center"/>
              <w:rPr>
                <w:rFonts w:eastAsia="Times New Roman" w:cstheme="minorHAnsi"/>
                <w:color w:val="002060"/>
                <w:sz w:val="16"/>
                <w:szCs w:val="16"/>
                <w:lang w:val="pt-BR" w:eastAsia="pt-BR"/>
              </w:rPr>
            </w:pPr>
          </w:p>
        </w:tc>
        <w:tc>
          <w:tcPr>
            <w:tcW w:w="665" w:type="dxa"/>
          </w:tcPr>
          <w:p w14:paraId="65504C32" w14:textId="77777777" w:rsidR="00D10C68" w:rsidRPr="00C10B65" w:rsidRDefault="00D10C68" w:rsidP="00E17F39">
            <w:pPr>
              <w:jc w:val="center"/>
              <w:rPr>
                <w:rFonts w:eastAsia="Times New Roman" w:cstheme="minorHAnsi"/>
                <w:color w:val="002060"/>
                <w:sz w:val="16"/>
                <w:szCs w:val="16"/>
                <w:lang w:val="pt-BR" w:eastAsia="pt-BR"/>
              </w:rPr>
            </w:pPr>
          </w:p>
        </w:tc>
        <w:tc>
          <w:tcPr>
            <w:tcW w:w="650" w:type="dxa"/>
          </w:tcPr>
          <w:p w14:paraId="54880742" w14:textId="77777777" w:rsidR="00D10C68" w:rsidRPr="00C10B65" w:rsidRDefault="00D10C68" w:rsidP="00E17F39">
            <w:pPr>
              <w:jc w:val="center"/>
              <w:rPr>
                <w:rFonts w:eastAsia="Times New Roman" w:cstheme="minorHAnsi"/>
                <w:color w:val="002060"/>
                <w:sz w:val="16"/>
                <w:szCs w:val="16"/>
                <w:lang w:val="pt-BR" w:eastAsia="pt-BR"/>
              </w:rPr>
            </w:pPr>
          </w:p>
        </w:tc>
        <w:tc>
          <w:tcPr>
            <w:tcW w:w="616" w:type="dxa"/>
          </w:tcPr>
          <w:p w14:paraId="018B5ACD" w14:textId="2F99858A" w:rsidR="00D10C68" w:rsidRPr="00C10B65" w:rsidRDefault="00C10B65" w:rsidP="00E17F39">
            <w:pPr>
              <w:jc w:val="center"/>
              <w:rPr>
                <w:rFonts w:eastAsia="Times New Roman" w:cstheme="minorHAnsi"/>
                <w:color w:val="002060"/>
                <w:sz w:val="16"/>
                <w:szCs w:val="16"/>
                <w:lang w:val="pt-BR" w:eastAsia="pt-BR"/>
              </w:rPr>
            </w:pPr>
            <w:r w:rsidRPr="00C10B65">
              <w:rPr>
                <w:rFonts w:eastAsia="Times New Roman" w:cstheme="minorHAnsi"/>
                <w:color w:val="002060"/>
                <w:sz w:val="16"/>
                <w:szCs w:val="16"/>
                <w:lang w:val="pt-BR" w:eastAsia="pt-BR"/>
              </w:rPr>
              <w:t>X</w:t>
            </w:r>
          </w:p>
        </w:tc>
      </w:tr>
      <w:tr w:rsidR="00D10C68" w14:paraId="60B2CFAE" w14:textId="77777777" w:rsidTr="00E17F39">
        <w:tc>
          <w:tcPr>
            <w:tcW w:w="634" w:type="dxa"/>
          </w:tcPr>
          <w:p w14:paraId="6F2D109D" w14:textId="5D8CEF06" w:rsidR="00D10C68" w:rsidRPr="00C10B65" w:rsidRDefault="00C10B65" w:rsidP="00C10B65">
            <w:pPr>
              <w:jc w:val="both"/>
              <w:rPr>
                <w:rFonts w:eastAsia="Times New Roman" w:cstheme="minorHAnsi"/>
                <w:b w:val="0"/>
                <w:color w:val="002060"/>
                <w:sz w:val="16"/>
                <w:szCs w:val="16"/>
                <w:lang w:val="pt-BR" w:eastAsia="pt-BR"/>
              </w:rPr>
            </w:pPr>
            <w:r w:rsidRPr="00C10B65">
              <w:rPr>
                <w:rFonts w:eastAsia="Times New Roman" w:cstheme="minorHAnsi"/>
                <w:b w:val="0"/>
                <w:color w:val="002060"/>
                <w:sz w:val="16"/>
                <w:szCs w:val="16"/>
                <w:lang w:val="pt-BR" w:eastAsia="pt-BR"/>
              </w:rPr>
              <w:t>14</w:t>
            </w:r>
          </w:p>
        </w:tc>
        <w:tc>
          <w:tcPr>
            <w:tcW w:w="1818" w:type="dxa"/>
          </w:tcPr>
          <w:p w14:paraId="2EE344A8" w14:textId="515087B7" w:rsidR="00D10C68" w:rsidRPr="00C10B65" w:rsidRDefault="00C10B65" w:rsidP="00C10B65">
            <w:pPr>
              <w:jc w:val="both"/>
              <w:rPr>
                <w:rFonts w:eastAsia="Times New Roman" w:cstheme="minorHAnsi"/>
                <w:b w:val="0"/>
                <w:color w:val="002060"/>
                <w:sz w:val="16"/>
                <w:szCs w:val="16"/>
                <w:lang w:eastAsia="pt-BR"/>
              </w:rPr>
            </w:pPr>
            <w:r w:rsidRPr="00C10B65">
              <w:rPr>
                <w:rFonts w:eastAsia="Times New Roman" w:cstheme="minorHAnsi"/>
                <w:b w:val="0"/>
                <w:color w:val="002060"/>
                <w:sz w:val="16"/>
                <w:szCs w:val="16"/>
                <w:lang w:eastAsia="pt-BR"/>
              </w:rPr>
              <w:t>ACOMPANHAR E FISCALIZAR O PATRIMÔNIO MUNICIPAL</w:t>
            </w:r>
          </w:p>
        </w:tc>
        <w:tc>
          <w:tcPr>
            <w:tcW w:w="619" w:type="dxa"/>
          </w:tcPr>
          <w:p w14:paraId="5FCDB0FA" w14:textId="24A93FC2" w:rsidR="00D10C68" w:rsidRPr="00C10B65" w:rsidRDefault="00566660" w:rsidP="00E17F39">
            <w:pPr>
              <w:jc w:val="center"/>
              <w:rPr>
                <w:rFonts w:eastAsia="Times New Roman" w:cstheme="minorHAnsi"/>
                <w:color w:val="002060"/>
                <w:sz w:val="16"/>
                <w:szCs w:val="16"/>
                <w:lang w:val="pt-BR" w:eastAsia="pt-BR"/>
              </w:rPr>
            </w:pPr>
            <w:r>
              <w:rPr>
                <w:rFonts w:eastAsia="Times New Roman" w:cstheme="minorHAnsi"/>
                <w:color w:val="002060"/>
                <w:sz w:val="16"/>
                <w:szCs w:val="16"/>
                <w:lang w:val="pt-BR" w:eastAsia="pt-BR"/>
              </w:rPr>
              <w:t>X</w:t>
            </w:r>
          </w:p>
        </w:tc>
        <w:tc>
          <w:tcPr>
            <w:tcW w:w="630" w:type="dxa"/>
          </w:tcPr>
          <w:p w14:paraId="710B5FC0" w14:textId="42EA5DC9" w:rsidR="00D10C68" w:rsidRPr="00C10B65" w:rsidRDefault="00566660" w:rsidP="00E17F39">
            <w:pPr>
              <w:jc w:val="center"/>
              <w:rPr>
                <w:rFonts w:eastAsia="Times New Roman" w:cstheme="minorHAnsi"/>
                <w:color w:val="002060"/>
                <w:sz w:val="16"/>
                <w:szCs w:val="16"/>
                <w:lang w:val="pt-BR" w:eastAsia="pt-BR"/>
              </w:rPr>
            </w:pPr>
            <w:r>
              <w:rPr>
                <w:rFonts w:eastAsia="Times New Roman" w:cstheme="minorHAnsi"/>
                <w:color w:val="002060"/>
                <w:sz w:val="16"/>
                <w:szCs w:val="16"/>
                <w:lang w:val="pt-BR" w:eastAsia="pt-BR"/>
              </w:rPr>
              <w:t>X</w:t>
            </w:r>
          </w:p>
        </w:tc>
        <w:tc>
          <w:tcPr>
            <w:tcW w:w="687" w:type="dxa"/>
          </w:tcPr>
          <w:p w14:paraId="5C654F65" w14:textId="136DC456" w:rsidR="00D10C68" w:rsidRPr="00C10B65" w:rsidRDefault="00566660" w:rsidP="00E17F39">
            <w:pPr>
              <w:jc w:val="center"/>
              <w:rPr>
                <w:rFonts w:eastAsia="Times New Roman" w:cstheme="minorHAnsi"/>
                <w:color w:val="002060"/>
                <w:sz w:val="16"/>
                <w:szCs w:val="16"/>
                <w:lang w:val="pt-BR" w:eastAsia="pt-BR"/>
              </w:rPr>
            </w:pPr>
            <w:r>
              <w:rPr>
                <w:rFonts w:eastAsia="Times New Roman" w:cstheme="minorHAnsi"/>
                <w:color w:val="002060"/>
                <w:sz w:val="16"/>
                <w:szCs w:val="16"/>
                <w:lang w:val="pt-BR" w:eastAsia="pt-BR"/>
              </w:rPr>
              <w:t>X</w:t>
            </w:r>
          </w:p>
        </w:tc>
        <w:tc>
          <w:tcPr>
            <w:tcW w:w="653" w:type="dxa"/>
          </w:tcPr>
          <w:p w14:paraId="35A3BF44" w14:textId="4C2A1E12" w:rsidR="00D10C68" w:rsidRPr="00C10B65" w:rsidRDefault="00566660" w:rsidP="00E17F39">
            <w:pPr>
              <w:jc w:val="center"/>
              <w:rPr>
                <w:rFonts w:eastAsia="Times New Roman" w:cstheme="minorHAnsi"/>
                <w:color w:val="002060"/>
                <w:sz w:val="16"/>
                <w:szCs w:val="16"/>
                <w:lang w:val="pt-BR" w:eastAsia="pt-BR"/>
              </w:rPr>
            </w:pPr>
            <w:r>
              <w:rPr>
                <w:rFonts w:eastAsia="Times New Roman" w:cstheme="minorHAnsi"/>
                <w:color w:val="002060"/>
                <w:sz w:val="16"/>
                <w:szCs w:val="16"/>
                <w:lang w:val="pt-BR" w:eastAsia="pt-BR"/>
              </w:rPr>
              <w:t>X</w:t>
            </w:r>
          </w:p>
        </w:tc>
        <w:tc>
          <w:tcPr>
            <w:tcW w:w="596" w:type="dxa"/>
          </w:tcPr>
          <w:p w14:paraId="65ED6AEB" w14:textId="799BB618" w:rsidR="00D10C68" w:rsidRPr="00C10B65" w:rsidRDefault="00C10B65" w:rsidP="00E17F39">
            <w:pPr>
              <w:jc w:val="center"/>
              <w:rPr>
                <w:rFonts w:eastAsia="Times New Roman" w:cstheme="minorHAnsi"/>
                <w:color w:val="002060"/>
                <w:sz w:val="16"/>
                <w:szCs w:val="16"/>
                <w:lang w:val="pt-BR" w:eastAsia="pt-BR"/>
              </w:rPr>
            </w:pPr>
            <w:r w:rsidRPr="00C10B65">
              <w:rPr>
                <w:rFonts w:eastAsia="Times New Roman" w:cstheme="minorHAnsi"/>
                <w:color w:val="002060"/>
                <w:sz w:val="16"/>
                <w:szCs w:val="16"/>
                <w:lang w:val="pt-BR" w:eastAsia="pt-BR"/>
              </w:rPr>
              <w:t>X</w:t>
            </w:r>
          </w:p>
        </w:tc>
        <w:tc>
          <w:tcPr>
            <w:tcW w:w="629" w:type="dxa"/>
          </w:tcPr>
          <w:p w14:paraId="602BA3B1" w14:textId="17342686" w:rsidR="00D10C68" w:rsidRPr="00C10B65" w:rsidRDefault="00566660" w:rsidP="00E17F39">
            <w:pPr>
              <w:jc w:val="center"/>
              <w:rPr>
                <w:rFonts w:eastAsia="Times New Roman" w:cstheme="minorHAnsi"/>
                <w:color w:val="002060"/>
                <w:sz w:val="16"/>
                <w:szCs w:val="16"/>
                <w:lang w:val="pt-BR" w:eastAsia="pt-BR"/>
              </w:rPr>
            </w:pPr>
            <w:r>
              <w:rPr>
                <w:rFonts w:eastAsia="Times New Roman" w:cstheme="minorHAnsi"/>
                <w:color w:val="002060"/>
                <w:sz w:val="16"/>
                <w:szCs w:val="16"/>
                <w:lang w:val="pt-BR" w:eastAsia="pt-BR"/>
              </w:rPr>
              <w:t>X</w:t>
            </w:r>
          </w:p>
        </w:tc>
        <w:tc>
          <w:tcPr>
            <w:tcW w:w="596" w:type="dxa"/>
          </w:tcPr>
          <w:p w14:paraId="0533B3D7" w14:textId="21EC5B8A" w:rsidR="00D10C68" w:rsidRPr="00C10B65" w:rsidRDefault="00566660" w:rsidP="00E17F39">
            <w:pPr>
              <w:jc w:val="center"/>
              <w:rPr>
                <w:rFonts w:eastAsia="Times New Roman" w:cstheme="minorHAnsi"/>
                <w:color w:val="002060"/>
                <w:sz w:val="16"/>
                <w:szCs w:val="16"/>
                <w:lang w:val="pt-BR" w:eastAsia="pt-BR"/>
              </w:rPr>
            </w:pPr>
            <w:r>
              <w:rPr>
                <w:rFonts w:eastAsia="Times New Roman" w:cstheme="minorHAnsi"/>
                <w:color w:val="002060"/>
                <w:sz w:val="16"/>
                <w:szCs w:val="16"/>
                <w:lang w:val="pt-BR" w:eastAsia="pt-BR"/>
              </w:rPr>
              <w:t>X</w:t>
            </w:r>
          </w:p>
        </w:tc>
        <w:tc>
          <w:tcPr>
            <w:tcW w:w="687" w:type="dxa"/>
          </w:tcPr>
          <w:p w14:paraId="2B870038" w14:textId="18CC853B" w:rsidR="00D10C68" w:rsidRPr="00C10B65" w:rsidRDefault="00566660" w:rsidP="00E17F39">
            <w:pPr>
              <w:jc w:val="center"/>
              <w:rPr>
                <w:rFonts w:eastAsia="Times New Roman" w:cstheme="minorHAnsi"/>
                <w:color w:val="002060"/>
                <w:sz w:val="16"/>
                <w:szCs w:val="16"/>
                <w:lang w:val="pt-BR" w:eastAsia="pt-BR"/>
              </w:rPr>
            </w:pPr>
            <w:r>
              <w:rPr>
                <w:rFonts w:eastAsia="Times New Roman" w:cstheme="minorHAnsi"/>
                <w:color w:val="002060"/>
                <w:sz w:val="16"/>
                <w:szCs w:val="16"/>
                <w:lang w:val="pt-BR" w:eastAsia="pt-BR"/>
              </w:rPr>
              <w:t>X</w:t>
            </w:r>
          </w:p>
        </w:tc>
        <w:tc>
          <w:tcPr>
            <w:tcW w:w="629" w:type="dxa"/>
          </w:tcPr>
          <w:p w14:paraId="75203843" w14:textId="023A9307" w:rsidR="00D10C68" w:rsidRPr="00C10B65" w:rsidRDefault="00566660" w:rsidP="00E17F39">
            <w:pPr>
              <w:jc w:val="center"/>
              <w:rPr>
                <w:rFonts w:eastAsia="Times New Roman" w:cstheme="minorHAnsi"/>
                <w:color w:val="002060"/>
                <w:sz w:val="16"/>
                <w:szCs w:val="16"/>
                <w:lang w:val="pt-BR" w:eastAsia="pt-BR"/>
              </w:rPr>
            </w:pPr>
            <w:r>
              <w:rPr>
                <w:rFonts w:eastAsia="Times New Roman" w:cstheme="minorHAnsi"/>
                <w:color w:val="002060"/>
                <w:sz w:val="16"/>
                <w:szCs w:val="16"/>
                <w:lang w:val="pt-BR" w:eastAsia="pt-BR"/>
              </w:rPr>
              <w:t>X</w:t>
            </w:r>
          </w:p>
        </w:tc>
        <w:tc>
          <w:tcPr>
            <w:tcW w:w="665" w:type="dxa"/>
          </w:tcPr>
          <w:p w14:paraId="701B4CF6" w14:textId="31F45F5A" w:rsidR="00D10C68" w:rsidRPr="00C10B65" w:rsidRDefault="00566660" w:rsidP="00E17F39">
            <w:pPr>
              <w:jc w:val="center"/>
              <w:rPr>
                <w:rFonts w:eastAsia="Times New Roman" w:cstheme="minorHAnsi"/>
                <w:color w:val="002060"/>
                <w:sz w:val="16"/>
                <w:szCs w:val="16"/>
                <w:lang w:val="pt-BR" w:eastAsia="pt-BR"/>
              </w:rPr>
            </w:pPr>
            <w:r>
              <w:rPr>
                <w:rFonts w:eastAsia="Times New Roman" w:cstheme="minorHAnsi"/>
                <w:color w:val="002060"/>
                <w:sz w:val="16"/>
                <w:szCs w:val="16"/>
                <w:lang w:val="pt-BR" w:eastAsia="pt-BR"/>
              </w:rPr>
              <w:t>X</w:t>
            </w:r>
          </w:p>
        </w:tc>
        <w:tc>
          <w:tcPr>
            <w:tcW w:w="650" w:type="dxa"/>
          </w:tcPr>
          <w:p w14:paraId="6264657D" w14:textId="1FE05F12" w:rsidR="00D10C68" w:rsidRPr="00C10B65" w:rsidRDefault="00C10B65" w:rsidP="00E17F39">
            <w:pPr>
              <w:jc w:val="center"/>
              <w:rPr>
                <w:rFonts w:eastAsia="Times New Roman" w:cstheme="minorHAnsi"/>
                <w:color w:val="002060"/>
                <w:sz w:val="16"/>
                <w:szCs w:val="16"/>
                <w:lang w:val="pt-BR" w:eastAsia="pt-BR"/>
              </w:rPr>
            </w:pPr>
            <w:r w:rsidRPr="00C10B65">
              <w:rPr>
                <w:rFonts w:eastAsia="Times New Roman" w:cstheme="minorHAnsi"/>
                <w:color w:val="002060"/>
                <w:sz w:val="16"/>
                <w:szCs w:val="16"/>
                <w:lang w:val="pt-BR" w:eastAsia="pt-BR"/>
              </w:rPr>
              <w:t>X</w:t>
            </w:r>
          </w:p>
        </w:tc>
        <w:tc>
          <w:tcPr>
            <w:tcW w:w="616" w:type="dxa"/>
          </w:tcPr>
          <w:p w14:paraId="40964A72" w14:textId="2FA30826" w:rsidR="00D10C68" w:rsidRPr="00C10B65" w:rsidRDefault="00566660" w:rsidP="00E17F39">
            <w:pPr>
              <w:jc w:val="center"/>
              <w:rPr>
                <w:rFonts w:eastAsia="Times New Roman" w:cstheme="minorHAnsi"/>
                <w:color w:val="002060"/>
                <w:sz w:val="16"/>
                <w:szCs w:val="16"/>
                <w:lang w:val="pt-BR" w:eastAsia="pt-BR"/>
              </w:rPr>
            </w:pPr>
            <w:r>
              <w:rPr>
                <w:rFonts w:eastAsia="Times New Roman" w:cstheme="minorHAnsi"/>
                <w:color w:val="002060"/>
                <w:sz w:val="16"/>
                <w:szCs w:val="16"/>
                <w:lang w:val="pt-BR" w:eastAsia="pt-BR"/>
              </w:rPr>
              <w:t>X</w:t>
            </w:r>
          </w:p>
        </w:tc>
      </w:tr>
      <w:tr w:rsidR="00D10C68" w14:paraId="2659E5B0" w14:textId="77777777" w:rsidTr="00E17F39">
        <w:tc>
          <w:tcPr>
            <w:tcW w:w="634" w:type="dxa"/>
          </w:tcPr>
          <w:p w14:paraId="028AF9F5" w14:textId="4B91FC86" w:rsidR="00D10C68" w:rsidRPr="00C10B65" w:rsidRDefault="00C10B65" w:rsidP="00C10B65">
            <w:pPr>
              <w:jc w:val="both"/>
              <w:rPr>
                <w:rFonts w:eastAsia="Times New Roman" w:cstheme="minorHAnsi"/>
                <w:b w:val="0"/>
                <w:color w:val="002060"/>
                <w:sz w:val="16"/>
                <w:szCs w:val="16"/>
                <w:lang w:val="pt-BR" w:eastAsia="pt-BR"/>
              </w:rPr>
            </w:pPr>
            <w:r w:rsidRPr="00C10B65">
              <w:rPr>
                <w:rFonts w:eastAsia="Times New Roman" w:cstheme="minorHAnsi"/>
                <w:b w:val="0"/>
                <w:color w:val="002060"/>
                <w:sz w:val="16"/>
                <w:szCs w:val="16"/>
                <w:lang w:val="pt-BR" w:eastAsia="pt-BR"/>
              </w:rPr>
              <w:t>15</w:t>
            </w:r>
          </w:p>
        </w:tc>
        <w:tc>
          <w:tcPr>
            <w:tcW w:w="1818" w:type="dxa"/>
          </w:tcPr>
          <w:p w14:paraId="28A3E34E" w14:textId="100DB7DA" w:rsidR="00D10C68" w:rsidRPr="00C10B65" w:rsidRDefault="00C10B65" w:rsidP="00C10B65">
            <w:pPr>
              <w:jc w:val="both"/>
              <w:rPr>
                <w:rFonts w:eastAsia="Times New Roman" w:cstheme="minorHAnsi"/>
                <w:b w:val="0"/>
                <w:color w:val="002060"/>
                <w:sz w:val="16"/>
                <w:szCs w:val="16"/>
                <w:lang w:eastAsia="pt-BR"/>
              </w:rPr>
            </w:pPr>
            <w:r w:rsidRPr="00C10B65">
              <w:rPr>
                <w:rFonts w:eastAsia="Times New Roman" w:cstheme="minorHAnsi"/>
                <w:b w:val="0"/>
                <w:color w:val="002060"/>
                <w:sz w:val="16"/>
                <w:szCs w:val="16"/>
                <w:lang w:eastAsia="pt-BR"/>
              </w:rPr>
              <w:t>ACOMPANHAR LIMITE CONSTITUCIONAL DA SAÚDE</w:t>
            </w:r>
          </w:p>
        </w:tc>
        <w:tc>
          <w:tcPr>
            <w:tcW w:w="619" w:type="dxa"/>
          </w:tcPr>
          <w:p w14:paraId="3253DCC3" w14:textId="77777777" w:rsidR="00D10C68" w:rsidRPr="00C10B65" w:rsidRDefault="00D10C68" w:rsidP="00E17F39">
            <w:pPr>
              <w:jc w:val="center"/>
              <w:rPr>
                <w:rFonts w:eastAsia="Times New Roman" w:cstheme="minorHAnsi"/>
                <w:color w:val="002060"/>
                <w:sz w:val="16"/>
                <w:szCs w:val="16"/>
                <w:lang w:val="pt-BR" w:eastAsia="pt-BR"/>
              </w:rPr>
            </w:pPr>
          </w:p>
        </w:tc>
        <w:tc>
          <w:tcPr>
            <w:tcW w:w="630" w:type="dxa"/>
          </w:tcPr>
          <w:p w14:paraId="564902E0" w14:textId="7CD9B19B" w:rsidR="00D10C68" w:rsidRPr="00C10B65" w:rsidRDefault="00C10B65" w:rsidP="00E17F39">
            <w:pPr>
              <w:jc w:val="center"/>
              <w:rPr>
                <w:rFonts w:eastAsia="Times New Roman" w:cstheme="minorHAnsi"/>
                <w:color w:val="002060"/>
                <w:sz w:val="16"/>
                <w:szCs w:val="16"/>
                <w:lang w:val="pt-BR" w:eastAsia="pt-BR"/>
              </w:rPr>
            </w:pPr>
            <w:r w:rsidRPr="00C10B65">
              <w:rPr>
                <w:rFonts w:eastAsia="Times New Roman" w:cstheme="minorHAnsi"/>
                <w:color w:val="002060"/>
                <w:sz w:val="16"/>
                <w:szCs w:val="16"/>
                <w:lang w:val="pt-BR" w:eastAsia="pt-BR"/>
              </w:rPr>
              <w:t>X</w:t>
            </w:r>
          </w:p>
        </w:tc>
        <w:tc>
          <w:tcPr>
            <w:tcW w:w="687" w:type="dxa"/>
          </w:tcPr>
          <w:p w14:paraId="4A0023A4" w14:textId="77777777" w:rsidR="00D10C68" w:rsidRPr="00C10B65" w:rsidRDefault="00D10C68" w:rsidP="00E17F39">
            <w:pPr>
              <w:jc w:val="center"/>
              <w:rPr>
                <w:rFonts w:eastAsia="Times New Roman" w:cstheme="minorHAnsi"/>
                <w:color w:val="002060"/>
                <w:sz w:val="16"/>
                <w:szCs w:val="16"/>
                <w:lang w:val="pt-BR" w:eastAsia="pt-BR"/>
              </w:rPr>
            </w:pPr>
          </w:p>
        </w:tc>
        <w:tc>
          <w:tcPr>
            <w:tcW w:w="653" w:type="dxa"/>
          </w:tcPr>
          <w:p w14:paraId="0264235F" w14:textId="261F7719" w:rsidR="00D10C68" w:rsidRPr="00C10B65" w:rsidRDefault="00C10B65" w:rsidP="00E17F39">
            <w:pPr>
              <w:jc w:val="center"/>
              <w:rPr>
                <w:rFonts w:eastAsia="Times New Roman" w:cstheme="minorHAnsi"/>
                <w:color w:val="002060"/>
                <w:sz w:val="16"/>
                <w:szCs w:val="16"/>
                <w:lang w:val="pt-BR" w:eastAsia="pt-BR"/>
              </w:rPr>
            </w:pPr>
            <w:r w:rsidRPr="00C10B65">
              <w:rPr>
                <w:rFonts w:eastAsia="Times New Roman" w:cstheme="minorHAnsi"/>
                <w:color w:val="002060"/>
                <w:sz w:val="16"/>
                <w:szCs w:val="16"/>
                <w:lang w:val="pt-BR" w:eastAsia="pt-BR"/>
              </w:rPr>
              <w:t>X</w:t>
            </w:r>
          </w:p>
        </w:tc>
        <w:tc>
          <w:tcPr>
            <w:tcW w:w="596" w:type="dxa"/>
          </w:tcPr>
          <w:p w14:paraId="56ADB05A" w14:textId="77777777" w:rsidR="00D10C68" w:rsidRPr="00C10B65" w:rsidRDefault="00D10C68" w:rsidP="00E17F39">
            <w:pPr>
              <w:jc w:val="center"/>
              <w:rPr>
                <w:rFonts w:eastAsia="Times New Roman" w:cstheme="minorHAnsi"/>
                <w:color w:val="002060"/>
                <w:sz w:val="16"/>
                <w:szCs w:val="16"/>
                <w:lang w:val="pt-BR" w:eastAsia="pt-BR"/>
              </w:rPr>
            </w:pPr>
          </w:p>
        </w:tc>
        <w:tc>
          <w:tcPr>
            <w:tcW w:w="629" w:type="dxa"/>
          </w:tcPr>
          <w:p w14:paraId="6053596B" w14:textId="547A2E67" w:rsidR="00D10C68" w:rsidRPr="00C10B65" w:rsidRDefault="00C10B65" w:rsidP="00E17F39">
            <w:pPr>
              <w:jc w:val="center"/>
              <w:rPr>
                <w:rFonts w:eastAsia="Times New Roman" w:cstheme="minorHAnsi"/>
                <w:color w:val="002060"/>
                <w:sz w:val="16"/>
                <w:szCs w:val="16"/>
                <w:lang w:val="pt-BR" w:eastAsia="pt-BR"/>
              </w:rPr>
            </w:pPr>
            <w:r w:rsidRPr="00C10B65">
              <w:rPr>
                <w:rFonts w:eastAsia="Times New Roman" w:cstheme="minorHAnsi"/>
                <w:color w:val="002060"/>
                <w:sz w:val="16"/>
                <w:szCs w:val="16"/>
                <w:lang w:val="pt-BR" w:eastAsia="pt-BR"/>
              </w:rPr>
              <w:t>X</w:t>
            </w:r>
          </w:p>
        </w:tc>
        <w:tc>
          <w:tcPr>
            <w:tcW w:w="596" w:type="dxa"/>
          </w:tcPr>
          <w:p w14:paraId="789A3DDA" w14:textId="77777777" w:rsidR="00D10C68" w:rsidRPr="00C10B65" w:rsidRDefault="00D10C68" w:rsidP="00E17F39">
            <w:pPr>
              <w:jc w:val="center"/>
              <w:rPr>
                <w:rFonts w:eastAsia="Times New Roman" w:cstheme="minorHAnsi"/>
                <w:color w:val="002060"/>
                <w:sz w:val="16"/>
                <w:szCs w:val="16"/>
                <w:lang w:val="pt-BR" w:eastAsia="pt-BR"/>
              </w:rPr>
            </w:pPr>
          </w:p>
        </w:tc>
        <w:tc>
          <w:tcPr>
            <w:tcW w:w="687" w:type="dxa"/>
          </w:tcPr>
          <w:p w14:paraId="5043C82F" w14:textId="03FA176A" w:rsidR="00D10C68" w:rsidRPr="00C10B65" w:rsidRDefault="00C10B65" w:rsidP="00E17F39">
            <w:pPr>
              <w:jc w:val="center"/>
              <w:rPr>
                <w:rFonts w:eastAsia="Times New Roman" w:cstheme="minorHAnsi"/>
                <w:color w:val="002060"/>
                <w:sz w:val="16"/>
                <w:szCs w:val="16"/>
                <w:lang w:val="pt-BR" w:eastAsia="pt-BR"/>
              </w:rPr>
            </w:pPr>
            <w:r w:rsidRPr="00C10B65">
              <w:rPr>
                <w:rFonts w:eastAsia="Times New Roman" w:cstheme="minorHAnsi"/>
                <w:color w:val="002060"/>
                <w:sz w:val="16"/>
                <w:szCs w:val="16"/>
                <w:lang w:val="pt-BR" w:eastAsia="pt-BR"/>
              </w:rPr>
              <w:t>X</w:t>
            </w:r>
          </w:p>
        </w:tc>
        <w:tc>
          <w:tcPr>
            <w:tcW w:w="629" w:type="dxa"/>
          </w:tcPr>
          <w:p w14:paraId="536393CE" w14:textId="77777777" w:rsidR="00D10C68" w:rsidRPr="00C10B65" w:rsidRDefault="00D10C68" w:rsidP="00E17F39">
            <w:pPr>
              <w:jc w:val="center"/>
              <w:rPr>
                <w:rFonts w:eastAsia="Times New Roman" w:cstheme="minorHAnsi"/>
                <w:color w:val="002060"/>
                <w:sz w:val="16"/>
                <w:szCs w:val="16"/>
                <w:lang w:val="pt-BR" w:eastAsia="pt-BR"/>
              </w:rPr>
            </w:pPr>
          </w:p>
        </w:tc>
        <w:tc>
          <w:tcPr>
            <w:tcW w:w="665" w:type="dxa"/>
          </w:tcPr>
          <w:p w14:paraId="2E2A32C8" w14:textId="203D2BE0" w:rsidR="00D10C68" w:rsidRPr="00C10B65" w:rsidRDefault="00C10B65" w:rsidP="00E17F39">
            <w:pPr>
              <w:jc w:val="center"/>
              <w:rPr>
                <w:rFonts w:eastAsia="Times New Roman" w:cstheme="minorHAnsi"/>
                <w:color w:val="002060"/>
                <w:sz w:val="16"/>
                <w:szCs w:val="16"/>
                <w:lang w:val="pt-BR" w:eastAsia="pt-BR"/>
              </w:rPr>
            </w:pPr>
            <w:r w:rsidRPr="00C10B65">
              <w:rPr>
                <w:rFonts w:eastAsia="Times New Roman" w:cstheme="minorHAnsi"/>
                <w:color w:val="002060"/>
                <w:sz w:val="16"/>
                <w:szCs w:val="16"/>
                <w:lang w:val="pt-BR" w:eastAsia="pt-BR"/>
              </w:rPr>
              <w:t>X</w:t>
            </w:r>
          </w:p>
        </w:tc>
        <w:tc>
          <w:tcPr>
            <w:tcW w:w="650" w:type="dxa"/>
          </w:tcPr>
          <w:p w14:paraId="23EB008B" w14:textId="77777777" w:rsidR="00D10C68" w:rsidRPr="00C10B65" w:rsidRDefault="00D10C68" w:rsidP="00E17F39">
            <w:pPr>
              <w:jc w:val="center"/>
              <w:rPr>
                <w:rFonts w:eastAsia="Times New Roman" w:cstheme="minorHAnsi"/>
                <w:color w:val="002060"/>
                <w:sz w:val="16"/>
                <w:szCs w:val="16"/>
                <w:lang w:val="pt-BR" w:eastAsia="pt-BR"/>
              </w:rPr>
            </w:pPr>
          </w:p>
        </w:tc>
        <w:tc>
          <w:tcPr>
            <w:tcW w:w="616" w:type="dxa"/>
          </w:tcPr>
          <w:p w14:paraId="09809ED4" w14:textId="66783843" w:rsidR="00D10C68" w:rsidRPr="00C10B65" w:rsidRDefault="00C10B65" w:rsidP="00E17F39">
            <w:pPr>
              <w:jc w:val="center"/>
              <w:rPr>
                <w:rFonts w:eastAsia="Times New Roman" w:cstheme="minorHAnsi"/>
                <w:color w:val="002060"/>
                <w:sz w:val="16"/>
                <w:szCs w:val="16"/>
                <w:lang w:val="pt-BR" w:eastAsia="pt-BR"/>
              </w:rPr>
            </w:pPr>
            <w:r w:rsidRPr="00C10B65">
              <w:rPr>
                <w:rFonts w:eastAsia="Times New Roman" w:cstheme="minorHAnsi"/>
                <w:color w:val="002060"/>
                <w:sz w:val="16"/>
                <w:szCs w:val="16"/>
                <w:lang w:val="pt-BR" w:eastAsia="pt-BR"/>
              </w:rPr>
              <w:t>X</w:t>
            </w:r>
          </w:p>
        </w:tc>
      </w:tr>
      <w:tr w:rsidR="00D10C68" w14:paraId="04D4F3DD" w14:textId="77777777" w:rsidTr="00E17F39">
        <w:tc>
          <w:tcPr>
            <w:tcW w:w="634" w:type="dxa"/>
          </w:tcPr>
          <w:p w14:paraId="33A0E425" w14:textId="59A757F6" w:rsidR="00D10C68" w:rsidRPr="00C10B65" w:rsidRDefault="00C10B65" w:rsidP="00C10B65">
            <w:pPr>
              <w:jc w:val="both"/>
              <w:rPr>
                <w:rFonts w:eastAsia="Times New Roman" w:cstheme="minorHAnsi"/>
                <w:b w:val="0"/>
                <w:color w:val="002060"/>
                <w:sz w:val="16"/>
                <w:szCs w:val="16"/>
                <w:lang w:val="pt-BR" w:eastAsia="pt-BR"/>
              </w:rPr>
            </w:pPr>
            <w:r w:rsidRPr="00C10B65">
              <w:rPr>
                <w:rFonts w:eastAsia="Times New Roman" w:cstheme="minorHAnsi"/>
                <w:b w:val="0"/>
                <w:color w:val="002060"/>
                <w:sz w:val="16"/>
                <w:szCs w:val="16"/>
                <w:lang w:val="pt-BR" w:eastAsia="pt-BR"/>
              </w:rPr>
              <w:t>16</w:t>
            </w:r>
          </w:p>
        </w:tc>
        <w:tc>
          <w:tcPr>
            <w:tcW w:w="1818" w:type="dxa"/>
          </w:tcPr>
          <w:p w14:paraId="3E5D39F5" w14:textId="793A4C5D" w:rsidR="00D10C68" w:rsidRPr="00C10B65" w:rsidRDefault="000A67B4" w:rsidP="00C10B65">
            <w:pPr>
              <w:jc w:val="both"/>
              <w:rPr>
                <w:rFonts w:eastAsia="Times New Roman" w:cstheme="minorHAnsi"/>
                <w:b w:val="0"/>
                <w:color w:val="002060"/>
                <w:sz w:val="16"/>
                <w:szCs w:val="16"/>
                <w:lang w:eastAsia="pt-BR"/>
              </w:rPr>
            </w:pPr>
            <w:r>
              <w:rPr>
                <w:rFonts w:eastAsia="Times New Roman" w:cstheme="minorHAnsi"/>
                <w:b w:val="0"/>
                <w:color w:val="002060"/>
                <w:sz w:val="16"/>
                <w:szCs w:val="16"/>
                <w:lang w:eastAsia="pt-BR"/>
              </w:rPr>
              <w:t>ACOMPA</w:t>
            </w:r>
            <w:r w:rsidR="00C10B65" w:rsidRPr="00C10B65">
              <w:rPr>
                <w:rFonts w:eastAsia="Times New Roman" w:cstheme="minorHAnsi"/>
                <w:b w:val="0"/>
                <w:color w:val="002060"/>
                <w:sz w:val="16"/>
                <w:szCs w:val="16"/>
                <w:lang w:eastAsia="pt-BR"/>
              </w:rPr>
              <w:t>NHAR LIMITE CONSTITUCIONAL EDUCAÇÃO</w:t>
            </w:r>
          </w:p>
        </w:tc>
        <w:tc>
          <w:tcPr>
            <w:tcW w:w="619" w:type="dxa"/>
          </w:tcPr>
          <w:p w14:paraId="19852FAB" w14:textId="77777777" w:rsidR="00D10C68" w:rsidRPr="00C10B65" w:rsidRDefault="00D10C68" w:rsidP="00E17F39">
            <w:pPr>
              <w:jc w:val="center"/>
              <w:rPr>
                <w:rFonts w:eastAsia="Times New Roman" w:cstheme="minorHAnsi"/>
                <w:color w:val="002060"/>
                <w:sz w:val="16"/>
                <w:szCs w:val="16"/>
                <w:lang w:val="pt-BR" w:eastAsia="pt-BR"/>
              </w:rPr>
            </w:pPr>
          </w:p>
        </w:tc>
        <w:tc>
          <w:tcPr>
            <w:tcW w:w="630" w:type="dxa"/>
          </w:tcPr>
          <w:p w14:paraId="2582676C" w14:textId="04560313" w:rsidR="00D10C68" w:rsidRPr="00C10B65" w:rsidRDefault="00C10B65" w:rsidP="00E17F39">
            <w:pPr>
              <w:jc w:val="center"/>
              <w:rPr>
                <w:rFonts w:eastAsia="Times New Roman" w:cstheme="minorHAnsi"/>
                <w:color w:val="002060"/>
                <w:sz w:val="16"/>
                <w:szCs w:val="16"/>
                <w:lang w:val="pt-BR" w:eastAsia="pt-BR"/>
              </w:rPr>
            </w:pPr>
            <w:r w:rsidRPr="00C10B65">
              <w:rPr>
                <w:rFonts w:eastAsia="Times New Roman" w:cstheme="minorHAnsi"/>
                <w:color w:val="002060"/>
                <w:sz w:val="16"/>
                <w:szCs w:val="16"/>
                <w:lang w:val="pt-BR" w:eastAsia="pt-BR"/>
              </w:rPr>
              <w:t>X</w:t>
            </w:r>
          </w:p>
        </w:tc>
        <w:tc>
          <w:tcPr>
            <w:tcW w:w="687" w:type="dxa"/>
          </w:tcPr>
          <w:p w14:paraId="16C66BD6" w14:textId="77777777" w:rsidR="00D10C68" w:rsidRPr="00C10B65" w:rsidRDefault="00D10C68" w:rsidP="00E17F39">
            <w:pPr>
              <w:jc w:val="center"/>
              <w:rPr>
                <w:rFonts w:eastAsia="Times New Roman" w:cstheme="minorHAnsi"/>
                <w:color w:val="002060"/>
                <w:sz w:val="16"/>
                <w:szCs w:val="16"/>
                <w:lang w:val="pt-BR" w:eastAsia="pt-BR"/>
              </w:rPr>
            </w:pPr>
          </w:p>
        </w:tc>
        <w:tc>
          <w:tcPr>
            <w:tcW w:w="653" w:type="dxa"/>
          </w:tcPr>
          <w:p w14:paraId="55239CCD" w14:textId="64D54010" w:rsidR="00D10C68" w:rsidRPr="00C10B65" w:rsidRDefault="00C10B65" w:rsidP="00E17F39">
            <w:pPr>
              <w:jc w:val="center"/>
              <w:rPr>
                <w:rFonts w:eastAsia="Times New Roman" w:cstheme="minorHAnsi"/>
                <w:color w:val="002060"/>
                <w:sz w:val="16"/>
                <w:szCs w:val="16"/>
                <w:lang w:val="pt-BR" w:eastAsia="pt-BR"/>
              </w:rPr>
            </w:pPr>
            <w:r w:rsidRPr="00C10B65">
              <w:rPr>
                <w:rFonts w:eastAsia="Times New Roman" w:cstheme="minorHAnsi"/>
                <w:color w:val="002060"/>
                <w:sz w:val="16"/>
                <w:szCs w:val="16"/>
                <w:lang w:val="pt-BR" w:eastAsia="pt-BR"/>
              </w:rPr>
              <w:t>X</w:t>
            </w:r>
          </w:p>
        </w:tc>
        <w:tc>
          <w:tcPr>
            <w:tcW w:w="596" w:type="dxa"/>
          </w:tcPr>
          <w:p w14:paraId="524336D1" w14:textId="77777777" w:rsidR="00D10C68" w:rsidRPr="00C10B65" w:rsidRDefault="00D10C68" w:rsidP="00E17F39">
            <w:pPr>
              <w:jc w:val="center"/>
              <w:rPr>
                <w:rFonts w:eastAsia="Times New Roman" w:cstheme="minorHAnsi"/>
                <w:color w:val="002060"/>
                <w:sz w:val="16"/>
                <w:szCs w:val="16"/>
                <w:lang w:val="pt-BR" w:eastAsia="pt-BR"/>
              </w:rPr>
            </w:pPr>
          </w:p>
        </w:tc>
        <w:tc>
          <w:tcPr>
            <w:tcW w:w="629" w:type="dxa"/>
          </w:tcPr>
          <w:p w14:paraId="779AE1AA" w14:textId="0FAA707B" w:rsidR="00D10C68" w:rsidRPr="00C10B65" w:rsidRDefault="00C10B65" w:rsidP="00E17F39">
            <w:pPr>
              <w:jc w:val="center"/>
              <w:rPr>
                <w:rFonts w:eastAsia="Times New Roman" w:cstheme="minorHAnsi"/>
                <w:color w:val="002060"/>
                <w:sz w:val="16"/>
                <w:szCs w:val="16"/>
                <w:lang w:val="pt-BR" w:eastAsia="pt-BR"/>
              </w:rPr>
            </w:pPr>
            <w:r w:rsidRPr="00C10B65">
              <w:rPr>
                <w:rFonts w:eastAsia="Times New Roman" w:cstheme="minorHAnsi"/>
                <w:color w:val="002060"/>
                <w:sz w:val="16"/>
                <w:szCs w:val="16"/>
                <w:lang w:val="pt-BR" w:eastAsia="pt-BR"/>
              </w:rPr>
              <w:t>X</w:t>
            </w:r>
          </w:p>
        </w:tc>
        <w:tc>
          <w:tcPr>
            <w:tcW w:w="596" w:type="dxa"/>
          </w:tcPr>
          <w:p w14:paraId="0BD02CA0" w14:textId="77777777" w:rsidR="00D10C68" w:rsidRPr="00C10B65" w:rsidRDefault="00D10C68" w:rsidP="00E17F39">
            <w:pPr>
              <w:jc w:val="center"/>
              <w:rPr>
                <w:rFonts w:eastAsia="Times New Roman" w:cstheme="minorHAnsi"/>
                <w:color w:val="002060"/>
                <w:sz w:val="16"/>
                <w:szCs w:val="16"/>
                <w:lang w:val="pt-BR" w:eastAsia="pt-BR"/>
              </w:rPr>
            </w:pPr>
          </w:p>
        </w:tc>
        <w:tc>
          <w:tcPr>
            <w:tcW w:w="687" w:type="dxa"/>
          </w:tcPr>
          <w:p w14:paraId="4C4C9EF6" w14:textId="45BC82E5" w:rsidR="00D10C68" w:rsidRPr="00C10B65" w:rsidRDefault="00C10B65" w:rsidP="00E17F39">
            <w:pPr>
              <w:jc w:val="center"/>
              <w:rPr>
                <w:rFonts w:eastAsia="Times New Roman" w:cstheme="minorHAnsi"/>
                <w:color w:val="002060"/>
                <w:sz w:val="16"/>
                <w:szCs w:val="16"/>
                <w:lang w:val="pt-BR" w:eastAsia="pt-BR"/>
              </w:rPr>
            </w:pPr>
            <w:r w:rsidRPr="00C10B65">
              <w:rPr>
                <w:rFonts w:eastAsia="Times New Roman" w:cstheme="minorHAnsi"/>
                <w:color w:val="002060"/>
                <w:sz w:val="16"/>
                <w:szCs w:val="16"/>
                <w:lang w:val="pt-BR" w:eastAsia="pt-BR"/>
              </w:rPr>
              <w:t>X</w:t>
            </w:r>
          </w:p>
        </w:tc>
        <w:tc>
          <w:tcPr>
            <w:tcW w:w="629" w:type="dxa"/>
          </w:tcPr>
          <w:p w14:paraId="327B1CFC" w14:textId="77777777" w:rsidR="00D10C68" w:rsidRPr="00C10B65" w:rsidRDefault="00D10C68" w:rsidP="00E17F39">
            <w:pPr>
              <w:jc w:val="center"/>
              <w:rPr>
                <w:rFonts w:eastAsia="Times New Roman" w:cstheme="minorHAnsi"/>
                <w:color w:val="002060"/>
                <w:sz w:val="16"/>
                <w:szCs w:val="16"/>
                <w:lang w:val="pt-BR" w:eastAsia="pt-BR"/>
              </w:rPr>
            </w:pPr>
          </w:p>
        </w:tc>
        <w:tc>
          <w:tcPr>
            <w:tcW w:w="665" w:type="dxa"/>
          </w:tcPr>
          <w:p w14:paraId="3813AC51" w14:textId="661BBAC0" w:rsidR="00D10C68" w:rsidRPr="00C10B65" w:rsidRDefault="00C10B65" w:rsidP="00E17F39">
            <w:pPr>
              <w:jc w:val="center"/>
              <w:rPr>
                <w:rFonts w:eastAsia="Times New Roman" w:cstheme="minorHAnsi"/>
                <w:color w:val="002060"/>
                <w:sz w:val="16"/>
                <w:szCs w:val="16"/>
                <w:lang w:val="pt-BR" w:eastAsia="pt-BR"/>
              </w:rPr>
            </w:pPr>
            <w:r w:rsidRPr="00C10B65">
              <w:rPr>
                <w:rFonts w:eastAsia="Times New Roman" w:cstheme="minorHAnsi"/>
                <w:color w:val="002060"/>
                <w:sz w:val="16"/>
                <w:szCs w:val="16"/>
                <w:lang w:val="pt-BR" w:eastAsia="pt-BR"/>
              </w:rPr>
              <w:t>X</w:t>
            </w:r>
          </w:p>
        </w:tc>
        <w:tc>
          <w:tcPr>
            <w:tcW w:w="650" w:type="dxa"/>
          </w:tcPr>
          <w:p w14:paraId="65C65ED0" w14:textId="77777777" w:rsidR="00D10C68" w:rsidRPr="00C10B65" w:rsidRDefault="00D10C68" w:rsidP="00E17F39">
            <w:pPr>
              <w:jc w:val="center"/>
              <w:rPr>
                <w:rFonts w:eastAsia="Times New Roman" w:cstheme="minorHAnsi"/>
                <w:color w:val="002060"/>
                <w:sz w:val="16"/>
                <w:szCs w:val="16"/>
                <w:lang w:val="pt-BR" w:eastAsia="pt-BR"/>
              </w:rPr>
            </w:pPr>
          </w:p>
        </w:tc>
        <w:tc>
          <w:tcPr>
            <w:tcW w:w="616" w:type="dxa"/>
          </w:tcPr>
          <w:p w14:paraId="06304508" w14:textId="129CAC64" w:rsidR="00D10C68" w:rsidRPr="00C10B65" w:rsidRDefault="00C10B65" w:rsidP="00E17F39">
            <w:pPr>
              <w:jc w:val="center"/>
              <w:rPr>
                <w:rFonts w:eastAsia="Times New Roman" w:cstheme="minorHAnsi"/>
                <w:color w:val="002060"/>
                <w:sz w:val="16"/>
                <w:szCs w:val="16"/>
                <w:lang w:val="pt-BR" w:eastAsia="pt-BR"/>
              </w:rPr>
            </w:pPr>
            <w:r w:rsidRPr="00C10B65">
              <w:rPr>
                <w:rFonts w:eastAsia="Times New Roman" w:cstheme="minorHAnsi"/>
                <w:color w:val="002060"/>
                <w:sz w:val="16"/>
                <w:szCs w:val="16"/>
                <w:lang w:val="pt-BR" w:eastAsia="pt-BR"/>
              </w:rPr>
              <w:t>X</w:t>
            </w:r>
          </w:p>
        </w:tc>
      </w:tr>
    </w:tbl>
    <w:p w14:paraId="4D207394" w14:textId="77777777" w:rsidR="00E04EA8" w:rsidRDefault="00E04EA8" w:rsidP="00096FCB">
      <w:pPr>
        <w:pStyle w:val="PargrafodaLista"/>
        <w:ind w:left="0" w:firstLine="851"/>
        <w:jc w:val="both"/>
        <w:rPr>
          <w:rFonts w:ascii="Arial" w:eastAsia="Times New Roman" w:hAnsi="Arial" w:cs="Arial"/>
          <w:b w:val="0"/>
          <w:color w:val="002060"/>
          <w:sz w:val="24"/>
          <w:szCs w:val="24"/>
          <w:lang w:val="pt-BR" w:eastAsia="pt-BR"/>
        </w:rPr>
      </w:pPr>
    </w:p>
    <w:p w14:paraId="58AE0F15" w14:textId="77777777" w:rsidR="00096FCB" w:rsidRPr="00096FCB" w:rsidRDefault="00096FCB" w:rsidP="00096FCB">
      <w:pPr>
        <w:jc w:val="both"/>
        <w:rPr>
          <w:rFonts w:ascii="Arial" w:eastAsia="Times New Roman" w:hAnsi="Arial" w:cs="Arial"/>
          <w:b w:val="0"/>
          <w:color w:val="002060"/>
          <w:sz w:val="24"/>
          <w:szCs w:val="24"/>
          <w:lang w:val="pt-BR" w:eastAsia="pt-BR"/>
        </w:rPr>
      </w:pPr>
    </w:p>
    <w:p w14:paraId="123D69C3" w14:textId="01BE19AD" w:rsidR="003A3298" w:rsidRDefault="003A3298" w:rsidP="003A3298">
      <w:pPr>
        <w:pStyle w:val="PargrafodaLista"/>
        <w:numPr>
          <w:ilvl w:val="0"/>
          <w:numId w:val="6"/>
        </w:numPr>
        <w:jc w:val="both"/>
        <w:rPr>
          <w:rFonts w:ascii="Arial" w:eastAsia="Times New Roman" w:hAnsi="Arial" w:cs="Arial"/>
          <w:color w:val="002060"/>
          <w:sz w:val="24"/>
          <w:szCs w:val="24"/>
          <w:lang w:val="pt-BR" w:eastAsia="pt-BR"/>
        </w:rPr>
      </w:pPr>
      <w:r w:rsidRPr="003A3298">
        <w:rPr>
          <w:rFonts w:ascii="Arial" w:eastAsia="Times New Roman" w:hAnsi="Arial" w:cs="Arial"/>
          <w:color w:val="002060"/>
          <w:sz w:val="24"/>
          <w:szCs w:val="24"/>
          <w:lang w:val="pt-BR" w:eastAsia="pt-BR"/>
        </w:rPr>
        <w:t>VIGÊNCIA</w:t>
      </w:r>
    </w:p>
    <w:p w14:paraId="62CF4E43" w14:textId="36E03010" w:rsidR="003A3298" w:rsidRDefault="003A3298" w:rsidP="003A3298">
      <w:pPr>
        <w:pStyle w:val="PargrafodaLista"/>
        <w:ind w:left="502"/>
        <w:jc w:val="both"/>
        <w:rPr>
          <w:rFonts w:ascii="Arial" w:eastAsia="Times New Roman" w:hAnsi="Arial" w:cs="Arial"/>
          <w:color w:val="002060"/>
          <w:sz w:val="24"/>
          <w:szCs w:val="24"/>
          <w:lang w:val="pt-BR" w:eastAsia="pt-BR"/>
        </w:rPr>
      </w:pPr>
    </w:p>
    <w:p w14:paraId="51A098F3" w14:textId="5A23DA07" w:rsidR="003A3298" w:rsidRDefault="003A3298" w:rsidP="00516A55">
      <w:pPr>
        <w:pStyle w:val="PargrafodaLista"/>
        <w:ind w:left="0" w:firstLine="851"/>
        <w:jc w:val="both"/>
        <w:rPr>
          <w:rFonts w:ascii="Arial" w:eastAsia="Times New Roman" w:hAnsi="Arial" w:cs="Arial"/>
          <w:b w:val="0"/>
          <w:color w:val="002060"/>
          <w:sz w:val="24"/>
          <w:szCs w:val="24"/>
          <w:lang w:eastAsia="pt-BR"/>
        </w:rPr>
      </w:pPr>
      <w:r>
        <w:rPr>
          <w:rFonts w:ascii="Arial" w:eastAsia="Times New Roman" w:hAnsi="Arial" w:cs="Arial"/>
          <w:b w:val="0"/>
          <w:color w:val="002060"/>
          <w:sz w:val="24"/>
          <w:szCs w:val="24"/>
          <w:lang w:eastAsia="pt-BR"/>
        </w:rPr>
        <w:t>Os trabalhos serão iniciados no inicio de 2023</w:t>
      </w:r>
      <w:r w:rsidRPr="003A3298">
        <w:rPr>
          <w:rFonts w:ascii="Arial" w:eastAsia="Times New Roman" w:hAnsi="Arial" w:cs="Arial"/>
          <w:b w:val="0"/>
          <w:color w:val="002060"/>
          <w:sz w:val="24"/>
          <w:szCs w:val="24"/>
          <w:lang w:eastAsia="pt-BR"/>
        </w:rPr>
        <w:t xml:space="preserve"> e</w:t>
      </w:r>
      <w:r>
        <w:rPr>
          <w:rFonts w:ascii="Arial" w:eastAsia="Times New Roman" w:hAnsi="Arial" w:cs="Arial"/>
          <w:b w:val="0"/>
          <w:color w:val="002060"/>
          <w:sz w:val="24"/>
          <w:szCs w:val="24"/>
          <w:lang w:eastAsia="pt-BR"/>
        </w:rPr>
        <w:t xml:space="preserve"> </w:t>
      </w:r>
      <w:r w:rsidRPr="003A3298">
        <w:rPr>
          <w:rFonts w:ascii="Arial" w:eastAsia="Times New Roman" w:hAnsi="Arial" w:cs="Arial"/>
          <w:b w:val="0"/>
          <w:color w:val="002060"/>
          <w:sz w:val="24"/>
          <w:szCs w:val="24"/>
          <w:lang w:eastAsia="pt-BR"/>
        </w:rPr>
        <w:t xml:space="preserve">transcorrerão até o final do </w:t>
      </w:r>
      <w:r>
        <w:rPr>
          <w:rFonts w:ascii="Arial" w:eastAsia="Times New Roman" w:hAnsi="Arial" w:cs="Arial"/>
          <w:b w:val="0"/>
          <w:color w:val="002060"/>
          <w:sz w:val="24"/>
          <w:szCs w:val="24"/>
          <w:lang w:eastAsia="pt-BR"/>
        </w:rPr>
        <w:t>mesmo exercício financeiro.</w:t>
      </w:r>
    </w:p>
    <w:p w14:paraId="2C7015D6" w14:textId="28E8F817" w:rsidR="004342E2" w:rsidRDefault="004342E2" w:rsidP="004342E2">
      <w:pPr>
        <w:jc w:val="both"/>
        <w:rPr>
          <w:rFonts w:ascii="Arial" w:eastAsia="Times New Roman" w:hAnsi="Arial" w:cs="Arial"/>
          <w:b w:val="0"/>
          <w:color w:val="002060"/>
          <w:sz w:val="24"/>
          <w:szCs w:val="24"/>
          <w:lang w:val="pt-BR" w:eastAsia="pt-BR"/>
        </w:rPr>
      </w:pPr>
    </w:p>
    <w:p w14:paraId="0C826506" w14:textId="2F961C6D" w:rsidR="004342E2" w:rsidRDefault="00E04EA8" w:rsidP="004342E2">
      <w:pPr>
        <w:pStyle w:val="PargrafodaLista"/>
        <w:numPr>
          <w:ilvl w:val="0"/>
          <w:numId w:val="6"/>
        </w:numPr>
        <w:jc w:val="both"/>
        <w:rPr>
          <w:rFonts w:ascii="Arial" w:eastAsia="Times New Roman" w:hAnsi="Arial" w:cs="Arial"/>
          <w:color w:val="002060"/>
          <w:sz w:val="24"/>
          <w:szCs w:val="24"/>
          <w:lang w:val="pt-BR" w:eastAsia="pt-BR"/>
        </w:rPr>
      </w:pPr>
      <w:r>
        <w:rPr>
          <w:rFonts w:ascii="Arial" w:eastAsia="Times New Roman" w:hAnsi="Arial" w:cs="Arial"/>
          <w:color w:val="002060"/>
          <w:sz w:val="24"/>
          <w:szCs w:val="24"/>
          <w:lang w:val="pt-BR" w:eastAsia="pt-BR"/>
        </w:rPr>
        <w:t>AUDITORIAS</w:t>
      </w:r>
    </w:p>
    <w:p w14:paraId="2CCD3C0B" w14:textId="77777777" w:rsidR="00FC6482" w:rsidRDefault="00FC6482" w:rsidP="00FC6482">
      <w:pPr>
        <w:pStyle w:val="PargrafodaLista"/>
        <w:ind w:left="502"/>
        <w:jc w:val="both"/>
        <w:rPr>
          <w:rFonts w:ascii="Arial" w:eastAsia="Times New Roman" w:hAnsi="Arial" w:cs="Arial"/>
          <w:color w:val="002060"/>
          <w:sz w:val="24"/>
          <w:szCs w:val="24"/>
          <w:lang w:val="pt-BR" w:eastAsia="pt-BR"/>
        </w:rPr>
      </w:pPr>
    </w:p>
    <w:p w14:paraId="0154B94C" w14:textId="732C654C" w:rsidR="005635D1" w:rsidRDefault="00F26AD7" w:rsidP="00F26AD7">
      <w:pPr>
        <w:pStyle w:val="PargrafodaLista"/>
        <w:ind w:left="0" w:firstLine="851"/>
        <w:jc w:val="both"/>
        <w:rPr>
          <w:rFonts w:ascii="Arial" w:eastAsia="Times New Roman" w:hAnsi="Arial" w:cs="Arial"/>
          <w:b w:val="0"/>
          <w:color w:val="002060"/>
          <w:sz w:val="24"/>
          <w:szCs w:val="24"/>
          <w:lang w:val="pt-BR" w:eastAsia="pt-BR"/>
        </w:rPr>
      </w:pPr>
      <w:r w:rsidRPr="00F26AD7">
        <w:rPr>
          <w:rFonts w:ascii="Arial" w:eastAsia="Times New Roman" w:hAnsi="Arial" w:cs="Arial"/>
          <w:b w:val="0"/>
          <w:color w:val="002060"/>
          <w:sz w:val="24"/>
          <w:szCs w:val="24"/>
          <w:lang w:val="pt-BR" w:eastAsia="pt-BR"/>
        </w:rPr>
        <w:t>As auditorias previstas neste plano devem observar as seguintes fases:</w:t>
      </w:r>
    </w:p>
    <w:p w14:paraId="093713FE" w14:textId="77777777" w:rsidR="00F26AD7" w:rsidRPr="00F26AD7" w:rsidRDefault="00F26AD7" w:rsidP="00F26AD7">
      <w:pPr>
        <w:jc w:val="both"/>
        <w:rPr>
          <w:rFonts w:ascii="Arial" w:eastAsia="Times New Roman" w:hAnsi="Arial" w:cs="Arial"/>
          <w:b w:val="0"/>
          <w:color w:val="002060"/>
          <w:sz w:val="24"/>
          <w:szCs w:val="24"/>
          <w:lang w:val="pt-BR" w:eastAsia="pt-BR"/>
        </w:rPr>
      </w:pPr>
    </w:p>
    <w:p w14:paraId="004E0481" w14:textId="21F09B9F" w:rsidR="00F26AD7" w:rsidRDefault="00F26AD7" w:rsidP="00F26AD7">
      <w:pPr>
        <w:pStyle w:val="PargrafodaLista"/>
        <w:numPr>
          <w:ilvl w:val="0"/>
          <w:numId w:val="32"/>
        </w:numPr>
        <w:jc w:val="both"/>
        <w:rPr>
          <w:rFonts w:ascii="Arial" w:eastAsia="Times New Roman" w:hAnsi="Arial" w:cs="Arial"/>
          <w:color w:val="002060"/>
          <w:sz w:val="24"/>
          <w:szCs w:val="24"/>
          <w:lang w:eastAsia="pt-BR"/>
        </w:rPr>
      </w:pPr>
      <w:r w:rsidRPr="00F26AD7">
        <w:rPr>
          <w:rFonts w:ascii="Arial" w:eastAsia="Times New Roman" w:hAnsi="Arial" w:cs="Arial"/>
          <w:color w:val="002060"/>
          <w:sz w:val="24"/>
          <w:szCs w:val="24"/>
          <w:lang w:eastAsia="pt-BR"/>
        </w:rPr>
        <w:t xml:space="preserve">PLANEJAMENTO </w:t>
      </w:r>
    </w:p>
    <w:p w14:paraId="268EE6B9" w14:textId="77777777" w:rsidR="004F43CE" w:rsidRDefault="004F43CE" w:rsidP="004F43CE">
      <w:pPr>
        <w:pStyle w:val="PargrafodaLista"/>
        <w:jc w:val="both"/>
        <w:rPr>
          <w:rFonts w:ascii="Arial" w:eastAsia="Times New Roman" w:hAnsi="Arial" w:cs="Arial"/>
          <w:color w:val="002060"/>
          <w:sz w:val="24"/>
          <w:szCs w:val="24"/>
          <w:lang w:eastAsia="pt-BR"/>
        </w:rPr>
      </w:pPr>
    </w:p>
    <w:p w14:paraId="1087062B" w14:textId="4B270CFB" w:rsidR="00F26AD7" w:rsidRPr="00F26AD7" w:rsidRDefault="00F26AD7" w:rsidP="00F26AD7">
      <w:pPr>
        <w:pStyle w:val="PargrafodaLista"/>
        <w:numPr>
          <w:ilvl w:val="0"/>
          <w:numId w:val="33"/>
        </w:numPr>
        <w:ind w:left="0" w:firstLine="567"/>
        <w:jc w:val="both"/>
        <w:rPr>
          <w:rFonts w:ascii="Arial" w:eastAsia="Times New Roman" w:hAnsi="Arial" w:cs="Arial"/>
          <w:b w:val="0"/>
          <w:color w:val="002060"/>
          <w:sz w:val="24"/>
          <w:szCs w:val="24"/>
          <w:lang w:eastAsia="pt-BR"/>
        </w:rPr>
      </w:pPr>
      <w:r w:rsidRPr="00F26AD7">
        <w:rPr>
          <w:rFonts w:ascii="Arial" w:eastAsia="Times New Roman" w:hAnsi="Arial" w:cs="Arial"/>
          <w:b w:val="0"/>
          <w:color w:val="002060"/>
          <w:sz w:val="24"/>
          <w:szCs w:val="24"/>
          <w:lang w:eastAsia="pt-BR"/>
        </w:rPr>
        <w:t xml:space="preserve">Realizar o levantamento da legislação aplicável e de informações necessárias para conhecimento do objeto. </w:t>
      </w:r>
    </w:p>
    <w:p w14:paraId="5105617F" w14:textId="1946D33B" w:rsidR="00F26AD7" w:rsidRDefault="00F26AD7" w:rsidP="00F26AD7">
      <w:pPr>
        <w:pStyle w:val="PargrafodaLista"/>
        <w:numPr>
          <w:ilvl w:val="0"/>
          <w:numId w:val="33"/>
        </w:numPr>
        <w:ind w:left="0" w:firstLine="851"/>
        <w:jc w:val="both"/>
        <w:rPr>
          <w:rFonts w:ascii="Arial" w:eastAsia="Times New Roman" w:hAnsi="Arial" w:cs="Arial"/>
          <w:b w:val="0"/>
          <w:color w:val="002060"/>
          <w:sz w:val="24"/>
          <w:szCs w:val="24"/>
          <w:lang w:eastAsia="pt-BR"/>
        </w:rPr>
      </w:pPr>
      <w:r w:rsidRPr="00F26AD7">
        <w:rPr>
          <w:rFonts w:ascii="Arial" w:eastAsia="Times New Roman" w:hAnsi="Arial" w:cs="Arial"/>
          <w:b w:val="0"/>
          <w:color w:val="002060"/>
          <w:sz w:val="24"/>
          <w:szCs w:val="24"/>
          <w:lang w:eastAsia="pt-BR"/>
        </w:rPr>
        <w:t>D</w:t>
      </w:r>
      <w:r>
        <w:rPr>
          <w:rFonts w:ascii="Arial" w:eastAsia="Times New Roman" w:hAnsi="Arial" w:cs="Arial"/>
          <w:b w:val="0"/>
          <w:color w:val="002060"/>
          <w:sz w:val="24"/>
          <w:szCs w:val="24"/>
          <w:lang w:eastAsia="pt-BR"/>
        </w:rPr>
        <w:t>efinir</w:t>
      </w:r>
      <w:r w:rsidRPr="00F26AD7">
        <w:rPr>
          <w:rFonts w:ascii="Arial" w:eastAsia="Times New Roman" w:hAnsi="Arial" w:cs="Arial"/>
          <w:b w:val="0"/>
          <w:color w:val="002060"/>
          <w:sz w:val="24"/>
          <w:szCs w:val="24"/>
          <w:lang w:eastAsia="pt-BR"/>
        </w:rPr>
        <w:t xml:space="preserve"> a extensão de exames, metodologia, técnicas e a natureza dos trabalhos a serem executados, que por sua vez subsidiarão a elaboração das questões e os critérios adotados.</w:t>
      </w:r>
    </w:p>
    <w:p w14:paraId="47F3384A" w14:textId="7519C8A1" w:rsidR="00F26AD7" w:rsidRDefault="00F26AD7" w:rsidP="00F26AD7">
      <w:pPr>
        <w:pStyle w:val="PargrafodaLista"/>
        <w:numPr>
          <w:ilvl w:val="0"/>
          <w:numId w:val="33"/>
        </w:numPr>
        <w:ind w:left="0" w:firstLine="851"/>
        <w:jc w:val="both"/>
        <w:rPr>
          <w:rFonts w:ascii="Arial" w:eastAsia="Times New Roman" w:hAnsi="Arial" w:cs="Arial"/>
          <w:b w:val="0"/>
          <w:color w:val="002060"/>
          <w:sz w:val="24"/>
          <w:szCs w:val="24"/>
          <w:lang w:eastAsia="pt-BR"/>
        </w:rPr>
      </w:pPr>
      <w:r w:rsidRPr="00F26AD7">
        <w:rPr>
          <w:rFonts w:ascii="Arial" w:eastAsia="Times New Roman" w:hAnsi="Arial" w:cs="Arial"/>
          <w:b w:val="0"/>
          <w:color w:val="002060"/>
          <w:sz w:val="24"/>
          <w:szCs w:val="24"/>
          <w:lang w:eastAsia="pt-BR"/>
        </w:rPr>
        <w:t>Elaborar a  Matriz de Planejamento que, por meio de  questões, direcionarão a realização dos trabalhos para atendimento aos resultados pretendidos.</w:t>
      </w:r>
    </w:p>
    <w:p w14:paraId="7932B5CE" w14:textId="56DB77A0" w:rsidR="00F26AD7" w:rsidRDefault="00F26AD7" w:rsidP="00F26AD7">
      <w:pPr>
        <w:pStyle w:val="PargrafodaLista"/>
        <w:numPr>
          <w:ilvl w:val="0"/>
          <w:numId w:val="33"/>
        </w:numPr>
        <w:ind w:left="0" w:firstLine="851"/>
        <w:jc w:val="both"/>
        <w:rPr>
          <w:rFonts w:ascii="Arial" w:eastAsia="Times New Roman" w:hAnsi="Arial" w:cs="Arial"/>
          <w:b w:val="0"/>
          <w:color w:val="002060"/>
          <w:sz w:val="24"/>
          <w:szCs w:val="24"/>
          <w:lang w:eastAsia="pt-BR"/>
        </w:rPr>
      </w:pPr>
      <w:r>
        <w:rPr>
          <w:rFonts w:ascii="Arial" w:eastAsia="Times New Roman" w:hAnsi="Arial" w:cs="Arial"/>
          <w:b w:val="0"/>
          <w:color w:val="002060"/>
          <w:sz w:val="24"/>
          <w:szCs w:val="24"/>
          <w:lang w:eastAsia="pt-BR"/>
        </w:rPr>
        <w:t>Incluir no escorpo dos trabalhos a verificação e recomendações feitas em análises</w:t>
      </w:r>
      <w:r w:rsidR="00F87199">
        <w:rPr>
          <w:rFonts w:ascii="Arial" w:eastAsia="Times New Roman" w:hAnsi="Arial" w:cs="Arial"/>
          <w:b w:val="0"/>
          <w:color w:val="002060"/>
          <w:sz w:val="24"/>
          <w:szCs w:val="24"/>
          <w:lang w:eastAsia="pt-BR"/>
        </w:rPr>
        <w:t xml:space="preserve"> anteriores.</w:t>
      </w:r>
    </w:p>
    <w:p w14:paraId="3C8910FD" w14:textId="77777777" w:rsidR="004F43CE" w:rsidRPr="00F26AD7" w:rsidRDefault="004F43CE" w:rsidP="004F43CE">
      <w:pPr>
        <w:pStyle w:val="PargrafodaLista"/>
        <w:ind w:left="851"/>
        <w:jc w:val="both"/>
        <w:rPr>
          <w:rFonts w:ascii="Arial" w:eastAsia="Times New Roman" w:hAnsi="Arial" w:cs="Arial"/>
          <w:b w:val="0"/>
          <w:color w:val="002060"/>
          <w:sz w:val="24"/>
          <w:szCs w:val="24"/>
          <w:lang w:eastAsia="pt-BR"/>
        </w:rPr>
      </w:pPr>
    </w:p>
    <w:p w14:paraId="0F07EC9C" w14:textId="466B5FFA" w:rsidR="0099537C" w:rsidRPr="004F43CE" w:rsidRDefault="006300F1" w:rsidP="006300F1">
      <w:pPr>
        <w:pStyle w:val="PargrafodaLista"/>
        <w:numPr>
          <w:ilvl w:val="0"/>
          <w:numId w:val="32"/>
        </w:numPr>
        <w:jc w:val="both"/>
        <w:rPr>
          <w:rFonts w:ascii="Arial" w:eastAsia="Times New Roman" w:hAnsi="Arial" w:cs="Arial"/>
          <w:b w:val="0"/>
          <w:color w:val="002060"/>
          <w:sz w:val="24"/>
          <w:szCs w:val="24"/>
          <w:lang w:val="pt-BR" w:eastAsia="pt-BR"/>
        </w:rPr>
      </w:pPr>
      <w:r w:rsidRPr="006300F1">
        <w:rPr>
          <w:rFonts w:ascii="Arial" w:eastAsia="Times New Roman" w:hAnsi="Arial" w:cs="Arial"/>
          <w:color w:val="002060"/>
          <w:sz w:val="24"/>
          <w:szCs w:val="24"/>
          <w:lang w:eastAsia="pt-BR"/>
        </w:rPr>
        <w:t>EXECUÇÃO</w:t>
      </w:r>
    </w:p>
    <w:p w14:paraId="204DE57F" w14:textId="77777777" w:rsidR="004F43CE" w:rsidRPr="006300F1" w:rsidRDefault="004F43CE" w:rsidP="004F43CE">
      <w:pPr>
        <w:pStyle w:val="PargrafodaLista"/>
        <w:jc w:val="both"/>
        <w:rPr>
          <w:rFonts w:ascii="Arial" w:eastAsia="Times New Roman" w:hAnsi="Arial" w:cs="Arial"/>
          <w:b w:val="0"/>
          <w:color w:val="002060"/>
          <w:sz w:val="24"/>
          <w:szCs w:val="24"/>
          <w:lang w:val="pt-BR" w:eastAsia="pt-BR"/>
        </w:rPr>
      </w:pPr>
    </w:p>
    <w:p w14:paraId="74FFE74F" w14:textId="77777777" w:rsidR="004F43CE" w:rsidRDefault="00B2680C" w:rsidP="00C725D0">
      <w:pPr>
        <w:pStyle w:val="PargrafodaLista"/>
        <w:numPr>
          <w:ilvl w:val="0"/>
          <w:numId w:val="34"/>
        </w:numPr>
        <w:ind w:left="142" w:firstLine="709"/>
        <w:jc w:val="both"/>
        <w:rPr>
          <w:rFonts w:ascii="Arial" w:eastAsia="Times New Roman" w:hAnsi="Arial" w:cs="Arial"/>
          <w:b w:val="0"/>
          <w:color w:val="002060"/>
          <w:sz w:val="24"/>
          <w:szCs w:val="24"/>
          <w:lang w:val="pt-BR" w:eastAsia="pt-BR"/>
        </w:rPr>
      </w:pPr>
      <w:r w:rsidRPr="004F43CE">
        <w:rPr>
          <w:rFonts w:ascii="Arial" w:eastAsia="Times New Roman" w:hAnsi="Arial" w:cs="Arial"/>
          <w:b w:val="0"/>
          <w:color w:val="002060"/>
          <w:sz w:val="24"/>
          <w:szCs w:val="24"/>
          <w:lang w:val="pt-BR" w:eastAsia="pt-BR"/>
        </w:rPr>
        <w:t>E</w:t>
      </w:r>
      <w:r w:rsidR="006300F1" w:rsidRPr="004F43CE">
        <w:rPr>
          <w:rFonts w:ascii="Arial" w:eastAsia="Times New Roman" w:hAnsi="Arial" w:cs="Arial"/>
          <w:b w:val="0"/>
          <w:color w:val="002060"/>
          <w:sz w:val="24"/>
          <w:szCs w:val="24"/>
          <w:lang w:val="pt-BR" w:eastAsia="pt-BR"/>
        </w:rPr>
        <w:t>xecução dos trabalhos, busca</w:t>
      </w:r>
      <w:r w:rsidRPr="004F43CE">
        <w:rPr>
          <w:rFonts w:ascii="Arial" w:eastAsia="Times New Roman" w:hAnsi="Arial" w:cs="Arial"/>
          <w:b w:val="0"/>
          <w:color w:val="002060"/>
          <w:sz w:val="24"/>
          <w:szCs w:val="24"/>
          <w:lang w:val="pt-BR" w:eastAsia="pt-BR"/>
        </w:rPr>
        <w:t>ndo</w:t>
      </w:r>
      <w:r w:rsidR="006300F1" w:rsidRPr="004F43CE">
        <w:rPr>
          <w:rFonts w:ascii="Arial" w:eastAsia="Times New Roman" w:hAnsi="Arial" w:cs="Arial"/>
          <w:b w:val="0"/>
          <w:color w:val="002060"/>
          <w:sz w:val="24"/>
          <w:szCs w:val="24"/>
          <w:lang w:val="pt-BR" w:eastAsia="pt-BR"/>
        </w:rPr>
        <w:t xml:space="preserve"> reunir evidências</w:t>
      </w:r>
      <w:r w:rsidRPr="004F43CE">
        <w:rPr>
          <w:rFonts w:ascii="Arial" w:eastAsia="Times New Roman" w:hAnsi="Arial" w:cs="Arial"/>
          <w:b w:val="0"/>
          <w:color w:val="002060"/>
          <w:sz w:val="24"/>
          <w:szCs w:val="24"/>
          <w:lang w:val="pt-BR" w:eastAsia="pt-BR"/>
        </w:rPr>
        <w:t xml:space="preserve"> </w:t>
      </w:r>
      <w:r w:rsidR="006300F1" w:rsidRPr="004F43CE">
        <w:rPr>
          <w:rFonts w:ascii="Arial" w:eastAsia="Times New Roman" w:hAnsi="Arial" w:cs="Arial"/>
          <w:b w:val="0"/>
          <w:color w:val="002060"/>
          <w:sz w:val="24"/>
          <w:szCs w:val="24"/>
          <w:lang w:val="pt-BR" w:eastAsia="pt-BR"/>
        </w:rPr>
        <w:t>confiáveis, relevantes e úteis, por meio de técnicas previamente</w:t>
      </w:r>
      <w:r w:rsidRPr="004F43CE">
        <w:rPr>
          <w:rFonts w:ascii="Arial" w:eastAsia="Times New Roman" w:hAnsi="Arial" w:cs="Arial"/>
          <w:b w:val="0"/>
          <w:color w:val="002060"/>
          <w:sz w:val="24"/>
          <w:szCs w:val="24"/>
          <w:lang w:val="pt-BR" w:eastAsia="pt-BR"/>
        </w:rPr>
        <w:t xml:space="preserve"> </w:t>
      </w:r>
      <w:r w:rsidR="006300F1" w:rsidRPr="004F43CE">
        <w:rPr>
          <w:rFonts w:ascii="Arial" w:eastAsia="Times New Roman" w:hAnsi="Arial" w:cs="Arial"/>
          <w:b w:val="0"/>
          <w:color w:val="002060"/>
          <w:sz w:val="24"/>
          <w:szCs w:val="24"/>
          <w:lang w:val="pt-BR" w:eastAsia="pt-BR"/>
        </w:rPr>
        <w:t>definidas na fase de planejamento.</w:t>
      </w:r>
    </w:p>
    <w:p w14:paraId="3DDB1119" w14:textId="3B8272DF" w:rsidR="006300F1" w:rsidRDefault="004F43CE" w:rsidP="00C725D0">
      <w:pPr>
        <w:pStyle w:val="PargrafodaLista"/>
        <w:numPr>
          <w:ilvl w:val="0"/>
          <w:numId w:val="34"/>
        </w:numPr>
        <w:ind w:left="142" w:firstLine="709"/>
        <w:jc w:val="both"/>
        <w:rPr>
          <w:rFonts w:ascii="Arial" w:eastAsia="Times New Roman" w:hAnsi="Arial" w:cs="Arial"/>
          <w:b w:val="0"/>
          <w:color w:val="002060"/>
          <w:sz w:val="24"/>
          <w:szCs w:val="24"/>
          <w:lang w:val="pt-BR" w:eastAsia="pt-BR"/>
        </w:rPr>
      </w:pPr>
      <w:r>
        <w:rPr>
          <w:rFonts w:ascii="Arial" w:eastAsia="Times New Roman" w:hAnsi="Arial" w:cs="Arial"/>
          <w:b w:val="0"/>
          <w:color w:val="002060"/>
          <w:sz w:val="24"/>
          <w:szCs w:val="24"/>
          <w:lang w:val="pt-BR" w:eastAsia="pt-BR"/>
        </w:rPr>
        <w:t>Detalhar os</w:t>
      </w:r>
      <w:r w:rsidR="006300F1" w:rsidRPr="004F43CE">
        <w:rPr>
          <w:rFonts w:ascii="Arial" w:eastAsia="Times New Roman" w:hAnsi="Arial" w:cs="Arial"/>
          <w:b w:val="0"/>
          <w:color w:val="002060"/>
          <w:sz w:val="24"/>
          <w:szCs w:val="24"/>
          <w:lang w:val="pt-BR" w:eastAsia="pt-BR"/>
        </w:rPr>
        <w:t xml:space="preserve"> achados em uma</w:t>
      </w:r>
      <w:r w:rsidR="00B2680C" w:rsidRPr="004F43CE">
        <w:rPr>
          <w:rFonts w:ascii="Arial" w:eastAsia="Times New Roman" w:hAnsi="Arial" w:cs="Arial"/>
          <w:b w:val="0"/>
          <w:color w:val="002060"/>
          <w:sz w:val="24"/>
          <w:szCs w:val="24"/>
          <w:lang w:val="pt-BR" w:eastAsia="pt-BR"/>
        </w:rPr>
        <w:t xml:space="preserve"> </w:t>
      </w:r>
      <w:r w:rsidR="006300F1" w:rsidRPr="004F43CE">
        <w:rPr>
          <w:rFonts w:ascii="Arial" w:eastAsia="Times New Roman" w:hAnsi="Arial" w:cs="Arial"/>
          <w:b w:val="0"/>
          <w:color w:val="002060"/>
          <w:sz w:val="24"/>
          <w:szCs w:val="24"/>
          <w:lang w:val="pt-BR" w:eastAsia="pt-BR"/>
        </w:rPr>
        <w:t>matriz sistematizada, Matriz de Achados, visando facilitar a</w:t>
      </w:r>
      <w:r w:rsidR="00B2680C" w:rsidRPr="004F43CE">
        <w:rPr>
          <w:rFonts w:ascii="Arial" w:eastAsia="Times New Roman" w:hAnsi="Arial" w:cs="Arial"/>
          <w:b w:val="0"/>
          <w:color w:val="002060"/>
          <w:sz w:val="24"/>
          <w:szCs w:val="24"/>
          <w:lang w:val="pt-BR" w:eastAsia="pt-BR"/>
        </w:rPr>
        <w:t xml:space="preserve"> </w:t>
      </w:r>
      <w:r w:rsidR="006300F1" w:rsidRPr="004F43CE">
        <w:rPr>
          <w:rFonts w:ascii="Arial" w:eastAsia="Times New Roman" w:hAnsi="Arial" w:cs="Arial"/>
          <w:b w:val="0"/>
          <w:color w:val="002060"/>
          <w:sz w:val="24"/>
          <w:szCs w:val="24"/>
          <w:lang w:val="pt-BR" w:eastAsia="pt-BR"/>
        </w:rPr>
        <w:t>consolidação das informações.</w:t>
      </w:r>
    </w:p>
    <w:p w14:paraId="167DB4B3" w14:textId="77777777" w:rsidR="004F43CE" w:rsidRPr="004F43CE" w:rsidRDefault="004F43CE" w:rsidP="004F43CE">
      <w:pPr>
        <w:ind w:left="142"/>
        <w:jc w:val="both"/>
        <w:rPr>
          <w:rFonts w:ascii="Arial" w:eastAsia="Times New Roman" w:hAnsi="Arial" w:cs="Arial"/>
          <w:b w:val="0"/>
          <w:color w:val="002060"/>
          <w:sz w:val="24"/>
          <w:szCs w:val="24"/>
          <w:lang w:val="pt-BR" w:eastAsia="pt-BR"/>
        </w:rPr>
      </w:pPr>
    </w:p>
    <w:p w14:paraId="5F5FEF4B" w14:textId="63883E1E" w:rsidR="006300F1" w:rsidRDefault="006300F1" w:rsidP="006300F1">
      <w:pPr>
        <w:pStyle w:val="PargrafodaLista"/>
        <w:numPr>
          <w:ilvl w:val="0"/>
          <w:numId w:val="32"/>
        </w:numPr>
        <w:jc w:val="both"/>
        <w:rPr>
          <w:rFonts w:ascii="Arial" w:eastAsia="Times New Roman" w:hAnsi="Arial" w:cs="Arial"/>
          <w:color w:val="002060"/>
          <w:sz w:val="24"/>
          <w:szCs w:val="24"/>
          <w:lang w:val="pt-BR" w:eastAsia="pt-BR"/>
        </w:rPr>
      </w:pPr>
      <w:r w:rsidRPr="006300F1">
        <w:rPr>
          <w:rFonts w:ascii="Arial" w:eastAsia="Times New Roman" w:hAnsi="Arial" w:cs="Arial"/>
          <w:color w:val="002060"/>
          <w:sz w:val="24"/>
          <w:szCs w:val="24"/>
          <w:lang w:val="pt-BR" w:eastAsia="pt-BR"/>
        </w:rPr>
        <w:t>RELATÓRIO</w:t>
      </w:r>
    </w:p>
    <w:p w14:paraId="7CC3FF54" w14:textId="77777777" w:rsidR="004F43CE" w:rsidRDefault="004F43CE" w:rsidP="004F43CE">
      <w:pPr>
        <w:pStyle w:val="PargrafodaLista"/>
        <w:jc w:val="both"/>
        <w:rPr>
          <w:rFonts w:ascii="Arial" w:eastAsia="Times New Roman" w:hAnsi="Arial" w:cs="Arial"/>
          <w:color w:val="002060"/>
          <w:sz w:val="24"/>
          <w:szCs w:val="24"/>
          <w:lang w:val="pt-BR" w:eastAsia="pt-BR"/>
        </w:rPr>
      </w:pPr>
    </w:p>
    <w:p w14:paraId="0BD9750E" w14:textId="6F3899FF" w:rsidR="004F43CE" w:rsidRDefault="004F43CE" w:rsidP="004F43CE">
      <w:pPr>
        <w:pStyle w:val="PargrafodaLista"/>
        <w:numPr>
          <w:ilvl w:val="0"/>
          <w:numId w:val="35"/>
        </w:numPr>
        <w:ind w:left="0" w:firstLine="851"/>
        <w:jc w:val="both"/>
        <w:rPr>
          <w:rFonts w:ascii="Arial" w:eastAsia="Times New Roman" w:hAnsi="Arial" w:cs="Arial"/>
          <w:b w:val="0"/>
          <w:color w:val="002060"/>
          <w:sz w:val="24"/>
          <w:szCs w:val="24"/>
          <w:lang w:val="pt-BR" w:eastAsia="pt-BR"/>
        </w:rPr>
      </w:pPr>
      <w:r>
        <w:rPr>
          <w:rFonts w:ascii="Arial" w:eastAsia="Times New Roman" w:hAnsi="Arial" w:cs="Arial"/>
          <w:b w:val="0"/>
          <w:color w:val="002060"/>
          <w:sz w:val="24"/>
          <w:szCs w:val="24"/>
          <w:lang w:val="pt-BR" w:eastAsia="pt-BR"/>
        </w:rPr>
        <w:t>Relato das</w:t>
      </w:r>
      <w:r w:rsidR="006300F1" w:rsidRPr="00F35B20">
        <w:rPr>
          <w:rFonts w:ascii="Arial" w:eastAsia="Times New Roman" w:hAnsi="Arial" w:cs="Arial"/>
          <w:b w:val="0"/>
          <w:color w:val="002060"/>
          <w:sz w:val="24"/>
          <w:szCs w:val="24"/>
          <w:lang w:val="pt-BR" w:eastAsia="pt-BR"/>
        </w:rPr>
        <w:t xml:space="preserve"> evidências e</w:t>
      </w:r>
      <w:r>
        <w:rPr>
          <w:rFonts w:ascii="Arial" w:eastAsia="Times New Roman" w:hAnsi="Arial" w:cs="Arial"/>
          <w:b w:val="0"/>
          <w:color w:val="002060"/>
          <w:sz w:val="24"/>
          <w:szCs w:val="24"/>
          <w:lang w:val="pt-BR" w:eastAsia="pt-BR"/>
        </w:rPr>
        <w:t xml:space="preserve"> </w:t>
      </w:r>
      <w:r w:rsidR="006300F1" w:rsidRPr="00F35B20">
        <w:rPr>
          <w:rFonts w:ascii="Arial" w:eastAsia="Times New Roman" w:hAnsi="Arial" w:cs="Arial"/>
          <w:b w:val="0"/>
          <w:color w:val="002060"/>
          <w:sz w:val="24"/>
          <w:szCs w:val="24"/>
          <w:lang w:val="pt-BR" w:eastAsia="pt-BR"/>
        </w:rPr>
        <w:t>achados, baseados em critérios claramente definidos, que</w:t>
      </w:r>
      <w:r>
        <w:rPr>
          <w:rFonts w:ascii="Arial" w:eastAsia="Times New Roman" w:hAnsi="Arial" w:cs="Arial"/>
          <w:b w:val="0"/>
          <w:color w:val="002060"/>
          <w:sz w:val="24"/>
          <w:szCs w:val="24"/>
          <w:lang w:val="pt-BR" w:eastAsia="pt-BR"/>
        </w:rPr>
        <w:t xml:space="preserve"> </w:t>
      </w:r>
      <w:r w:rsidR="006300F1" w:rsidRPr="00F35B20">
        <w:rPr>
          <w:rFonts w:ascii="Arial" w:eastAsia="Times New Roman" w:hAnsi="Arial" w:cs="Arial"/>
          <w:b w:val="0"/>
          <w:color w:val="002060"/>
          <w:sz w:val="24"/>
          <w:szCs w:val="24"/>
          <w:lang w:val="pt-BR" w:eastAsia="pt-BR"/>
        </w:rPr>
        <w:t>poderão resultar em recomendações às áreas administrativas e</w:t>
      </w:r>
      <w:r>
        <w:rPr>
          <w:rFonts w:ascii="Arial" w:eastAsia="Times New Roman" w:hAnsi="Arial" w:cs="Arial"/>
          <w:b w:val="0"/>
          <w:color w:val="002060"/>
          <w:sz w:val="24"/>
          <w:szCs w:val="24"/>
          <w:lang w:val="pt-BR" w:eastAsia="pt-BR"/>
        </w:rPr>
        <w:t xml:space="preserve"> </w:t>
      </w:r>
      <w:r w:rsidR="006300F1" w:rsidRPr="00F35B20">
        <w:rPr>
          <w:rFonts w:ascii="Arial" w:eastAsia="Times New Roman" w:hAnsi="Arial" w:cs="Arial"/>
          <w:b w:val="0"/>
          <w:color w:val="002060"/>
          <w:sz w:val="24"/>
          <w:szCs w:val="24"/>
          <w:lang w:val="pt-BR" w:eastAsia="pt-BR"/>
        </w:rPr>
        <w:t>na adoção de um Plano de Providências para atendimento de</w:t>
      </w:r>
      <w:r>
        <w:rPr>
          <w:rFonts w:ascii="Arial" w:eastAsia="Times New Roman" w:hAnsi="Arial" w:cs="Arial"/>
          <w:b w:val="0"/>
          <w:color w:val="002060"/>
          <w:sz w:val="24"/>
          <w:szCs w:val="24"/>
          <w:lang w:val="pt-BR" w:eastAsia="pt-BR"/>
        </w:rPr>
        <w:t xml:space="preserve"> tais recomendações, com </w:t>
      </w:r>
      <w:r w:rsidRPr="00F35B20">
        <w:rPr>
          <w:rFonts w:ascii="Arial" w:eastAsia="Times New Roman" w:hAnsi="Arial" w:cs="Arial"/>
          <w:b w:val="0"/>
          <w:color w:val="002060"/>
          <w:sz w:val="24"/>
          <w:szCs w:val="24"/>
          <w:lang w:val="pt-BR" w:eastAsia="pt-BR"/>
        </w:rPr>
        <w:t>opinião</w:t>
      </w:r>
      <w:r w:rsidR="006300F1" w:rsidRPr="00F35B20">
        <w:rPr>
          <w:rFonts w:ascii="Arial" w:eastAsia="Times New Roman" w:hAnsi="Arial" w:cs="Arial"/>
          <w:b w:val="0"/>
          <w:color w:val="002060"/>
          <w:sz w:val="24"/>
          <w:szCs w:val="24"/>
          <w:lang w:val="pt-BR" w:eastAsia="pt-BR"/>
        </w:rPr>
        <w:t xml:space="preserve"> qualificada e a articula</w:t>
      </w:r>
      <w:r>
        <w:rPr>
          <w:rFonts w:ascii="Arial" w:eastAsia="Times New Roman" w:hAnsi="Arial" w:cs="Arial"/>
          <w:b w:val="0"/>
          <w:color w:val="002060"/>
          <w:sz w:val="24"/>
          <w:szCs w:val="24"/>
          <w:lang w:val="pt-BR" w:eastAsia="pt-BR"/>
        </w:rPr>
        <w:t>da</w:t>
      </w:r>
      <w:r w:rsidR="006300F1" w:rsidRPr="00F35B20">
        <w:rPr>
          <w:rFonts w:ascii="Arial" w:eastAsia="Times New Roman" w:hAnsi="Arial" w:cs="Arial"/>
          <w:b w:val="0"/>
          <w:color w:val="002060"/>
          <w:sz w:val="24"/>
          <w:szCs w:val="24"/>
          <w:lang w:val="pt-BR" w:eastAsia="pt-BR"/>
        </w:rPr>
        <w:t xml:space="preserve"> de</w:t>
      </w:r>
      <w:r>
        <w:rPr>
          <w:rFonts w:ascii="Arial" w:eastAsia="Times New Roman" w:hAnsi="Arial" w:cs="Arial"/>
          <w:b w:val="0"/>
          <w:color w:val="002060"/>
          <w:sz w:val="24"/>
          <w:szCs w:val="24"/>
          <w:lang w:val="pt-BR" w:eastAsia="pt-BR"/>
        </w:rPr>
        <w:t xml:space="preserve"> </w:t>
      </w:r>
      <w:r w:rsidR="006300F1" w:rsidRPr="00F35B20">
        <w:rPr>
          <w:rFonts w:ascii="Arial" w:eastAsia="Times New Roman" w:hAnsi="Arial" w:cs="Arial"/>
          <w:b w:val="0"/>
          <w:color w:val="002060"/>
          <w:sz w:val="24"/>
          <w:szCs w:val="24"/>
          <w:lang w:val="pt-BR" w:eastAsia="pt-BR"/>
        </w:rPr>
        <w:t>argumentos a favor da adoção de medidas visando à melhoria</w:t>
      </w:r>
      <w:r>
        <w:rPr>
          <w:rFonts w:ascii="Arial" w:eastAsia="Times New Roman" w:hAnsi="Arial" w:cs="Arial"/>
          <w:b w:val="0"/>
          <w:color w:val="002060"/>
          <w:sz w:val="24"/>
          <w:szCs w:val="24"/>
          <w:lang w:val="pt-BR" w:eastAsia="pt-BR"/>
        </w:rPr>
        <w:t xml:space="preserve"> </w:t>
      </w:r>
      <w:r w:rsidR="006300F1" w:rsidRPr="00F35B20">
        <w:rPr>
          <w:rFonts w:ascii="Arial" w:eastAsia="Times New Roman" w:hAnsi="Arial" w:cs="Arial"/>
          <w:b w:val="0"/>
          <w:color w:val="002060"/>
          <w:sz w:val="24"/>
          <w:szCs w:val="24"/>
          <w:lang w:val="pt-BR" w:eastAsia="pt-BR"/>
        </w:rPr>
        <w:t>dos processos</w:t>
      </w:r>
      <w:r>
        <w:rPr>
          <w:rFonts w:ascii="Arial" w:eastAsia="Times New Roman" w:hAnsi="Arial" w:cs="Arial"/>
          <w:b w:val="0"/>
          <w:color w:val="002060"/>
          <w:sz w:val="24"/>
          <w:szCs w:val="24"/>
          <w:lang w:val="pt-BR" w:eastAsia="pt-BR"/>
        </w:rPr>
        <w:t>,</w:t>
      </w:r>
      <w:r w:rsidR="006300F1" w:rsidRPr="00F35B20">
        <w:rPr>
          <w:rFonts w:ascii="Arial" w:eastAsia="Times New Roman" w:hAnsi="Arial" w:cs="Arial"/>
          <w:b w:val="0"/>
          <w:color w:val="002060"/>
          <w:sz w:val="24"/>
          <w:szCs w:val="24"/>
          <w:lang w:val="pt-BR" w:eastAsia="pt-BR"/>
        </w:rPr>
        <w:t xml:space="preserve"> revestida de clareza, convicção,</w:t>
      </w:r>
      <w:r>
        <w:rPr>
          <w:rFonts w:ascii="Arial" w:eastAsia="Times New Roman" w:hAnsi="Arial" w:cs="Arial"/>
          <w:b w:val="0"/>
          <w:color w:val="002060"/>
          <w:sz w:val="24"/>
          <w:szCs w:val="24"/>
          <w:lang w:val="pt-BR" w:eastAsia="pt-BR"/>
        </w:rPr>
        <w:t xml:space="preserve"> </w:t>
      </w:r>
      <w:r w:rsidR="006300F1" w:rsidRPr="00F35B20">
        <w:rPr>
          <w:rFonts w:ascii="Arial" w:eastAsia="Times New Roman" w:hAnsi="Arial" w:cs="Arial"/>
          <w:b w:val="0"/>
          <w:color w:val="002060"/>
          <w:sz w:val="24"/>
          <w:szCs w:val="24"/>
          <w:lang w:val="pt-BR" w:eastAsia="pt-BR"/>
        </w:rPr>
        <w:t>relevância e objetividade</w:t>
      </w:r>
      <w:r>
        <w:rPr>
          <w:rFonts w:ascii="Arial" w:eastAsia="Times New Roman" w:hAnsi="Arial" w:cs="Arial"/>
          <w:b w:val="0"/>
          <w:color w:val="002060"/>
          <w:sz w:val="24"/>
          <w:szCs w:val="24"/>
          <w:lang w:val="pt-BR" w:eastAsia="pt-BR"/>
        </w:rPr>
        <w:t>.</w:t>
      </w:r>
    </w:p>
    <w:p w14:paraId="7569B47B" w14:textId="1E460933" w:rsidR="00352878" w:rsidRDefault="00352878" w:rsidP="004F43CE">
      <w:pPr>
        <w:pStyle w:val="PargrafodaLista"/>
        <w:ind w:left="851"/>
        <w:jc w:val="both"/>
        <w:rPr>
          <w:rFonts w:ascii="Arial" w:eastAsia="Times New Roman" w:hAnsi="Arial" w:cs="Arial"/>
          <w:b w:val="0"/>
          <w:color w:val="002060"/>
          <w:sz w:val="24"/>
          <w:szCs w:val="24"/>
          <w:lang w:val="pt-BR" w:eastAsia="pt-BR"/>
        </w:rPr>
      </w:pPr>
    </w:p>
    <w:p w14:paraId="7A5A07D8" w14:textId="1DDEAE36" w:rsidR="006300F1" w:rsidRDefault="006300F1" w:rsidP="004F43CE">
      <w:pPr>
        <w:pStyle w:val="PargrafodaLista"/>
        <w:numPr>
          <w:ilvl w:val="0"/>
          <w:numId w:val="32"/>
        </w:numPr>
        <w:ind w:left="0" w:firstLine="284"/>
        <w:jc w:val="both"/>
        <w:rPr>
          <w:rFonts w:ascii="Arial" w:eastAsia="Times New Roman" w:hAnsi="Arial" w:cs="Arial"/>
          <w:color w:val="002060"/>
          <w:sz w:val="24"/>
          <w:szCs w:val="24"/>
          <w:lang w:val="pt-BR" w:eastAsia="pt-BR"/>
        </w:rPr>
      </w:pPr>
      <w:r w:rsidRPr="004F43CE">
        <w:rPr>
          <w:rFonts w:ascii="Arial" w:eastAsia="Times New Roman" w:hAnsi="Arial" w:cs="Arial"/>
          <w:color w:val="002060"/>
          <w:sz w:val="24"/>
          <w:szCs w:val="24"/>
          <w:lang w:val="pt-BR" w:eastAsia="pt-BR"/>
        </w:rPr>
        <w:t>ACOMPANHAMENTO</w:t>
      </w:r>
    </w:p>
    <w:p w14:paraId="02CE1075" w14:textId="77777777" w:rsidR="004F43CE" w:rsidRPr="004F43CE" w:rsidRDefault="004F43CE" w:rsidP="004F43CE">
      <w:pPr>
        <w:pStyle w:val="PargrafodaLista"/>
        <w:ind w:left="0" w:firstLine="851"/>
        <w:jc w:val="both"/>
        <w:rPr>
          <w:rFonts w:ascii="Arial" w:eastAsia="Times New Roman" w:hAnsi="Arial" w:cs="Arial"/>
          <w:color w:val="002060"/>
          <w:sz w:val="24"/>
          <w:szCs w:val="24"/>
          <w:lang w:val="pt-BR" w:eastAsia="pt-BR"/>
        </w:rPr>
      </w:pPr>
    </w:p>
    <w:p w14:paraId="51FDF2F5" w14:textId="6500D862" w:rsidR="006300F1" w:rsidRPr="00352878" w:rsidRDefault="004F43CE" w:rsidP="004F43CE">
      <w:pPr>
        <w:pStyle w:val="PargrafodaLista"/>
        <w:numPr>
          <w:ilvl w:val="0"/>
          <w:numId w:val="38"/>
        </w:numPr>
        <w:ind w:left="0" w:firstLine="851"/>
        <w:jc w:val="both"/>
        <w:rPr>
          <w:rFonts w:ascii="Arial" w:eastAsia="Times New Roman" w:hAnsi="Arial" w:cs="Arial"/>
          <w:color w:val="002060"/>
          <w:sz w:val="24"/>
          <w:szCs w:val="24"/>
          <w:lang w:val="pt-BR" w:eastAsia="pt-BR"/>
        </w:rPr>
      </w:pPr>
      <w:r w:rsidRPr="004F43CE">
        <w:rPr>
          <w:rFonts w:ascii="Arial" w:eastAsia="Times New Roman" w:hAnsi="Arial" w:cs="Arial"/>
          <w:b w:val="0"/>
          <w:color w:val="002060"/>
          <w:sz w:val="24"/>
          <w:szCs w:val="24"/>
          <w:lang w:val="pt-BR" w:eastAsia="pt-BR"/>
        </w:rPr>
        <w:t>A</w:t>
      </w:r>
      <w:r w:rsidR="006300F1" w:rsidRPr="004F43CE">
        <w:rPr>
          <w:rFonts w:ascii="Arial" w:eastAsia="Times New Roman" w:hAnsi="Arial" w:cs="Arial"/>
          <w:b w:val="0"/>
          <w:color w:val="002060"/>
          <w:sz w:val="24"/>
          <w:szCs w:val="24"/>
          <w:lang w:val="pt-BR" w:eastAsia="pt-BR"/>
        </w:rPr>
        <w:t>companhamento das recomendações ou sugestões</w:t>
      </w:r>
      <w:r>
        <w:rPr>
          <w:rFonts w:ascii="Arial" w:eastAsia="Times New Roman" w:hAnsi="Arial" w:cs="Arial"/>
          <w:b w:val="0"/>
          <w:color w:val="002060"/>
          <w:sz w:val="24"/>
          <w:szCs w:val="24"/>
          <w:lang w:val="pt-BR" w:eastAsia="pt-BR"/>
        </w:rPr>
        <w:t xml:space="preserve"> </w:t>
      </w:r>
      <w:r w:rsidR="006300F1" w:rsidRPr="004F43CE">
        <w:rPr>
          <w:rFonts w:ascii="Arial" w:eastAsia="Times New Roman" w:hAnsi="Arial" w:cs="Arial"/>
          <w:b w:val="0"/>
          <w:color w:val="002060"/>
          <w:sz w:val="24"/>
          <w:szCs w:val="24"/>
          <w:lang w:val="pt-BR" w:eastAsia="pt-BR"/>
        </w:rPr>
        <w:t xml:space="preserve">de </w:t>
      </w:r>
      <w:r w:rsidR="00352878">
        <w:rPr>
          <w:rFonts w:ascii="Arial" w:eastAsia="Times New Roman" w:hAnsi="Arial" w:cs="Arial"/>
          <w:b w:val="0"/>
          <w:color w:val="002060"/>
          <w:sz w:val="24"/>
          <w:szCs w:val="24"/>
          <w:lang w:val="pt-BR" w:eastAsia="pt-BR"/>
        </w:rPr>
        <w:t>melhorias.</w:t>
      </w:r>
    </w:p>
    <w:p w14:paraId="6C7A082F" w14:textId="08E0D895" w:rsidR="00352878" w:rsidRDefault="00352878" w:rsidP="00352878">
      <w:pPr>
        <w:jc w:val="both"/>
        <w:rPr>
          <w:rFonts w:ascii="Arial" w:eastAsia="Times New Roman" w:hAnsi="Arial" w:cs="Arial"/>
          <w:color w:val="002060"/>
          <w:sz w:val="24"/>
          <w:szCs w:val="24"/>
          <w:lang w:val="pt-BR" w:eastAsia="pt-BR"/>
        </w:rPr>
      </w:pPr>
    </w:p>
    <w:p w14:paraId="34E17664" w14:textId="69AFE4BD" w:rsidR="00352878" w:rsidRDefault="00352878" w:rsidP="00352878">
      <w:pPr>
        <w:ind w:firstLine="851"/>
        <w:jc w:val="both"/>
        <w:rPr>
          <w:rFonts w:ascii="Arial" w:eastAsia="Times New Roman" w:hAnsi="Arial" w:cs="Arial"/>
          <w:b w:val="0"/>
          <w:color w:val="002060"/>
          <w:sz w:val="24"/>
          <w:szCs w:val="24"/>
          <w:lang w:val="pt-BR" w:eastAsia="pt-BR"/>
        </w:rPr>
      </w:pPr>
      <w:r w:rsidRPr="00352878">
        <w:rPr>
          <w:rFonts w:ascii="Arial" w:eastAsia="Times New Roman" w:hAnsi="Arial" w:cs="Arial"/>
          <w:b w:val="0"/>
          <w:color w:val="002060"/>
          <w:sz w:val="24"/>
          <w:szCs w:val="24"/>
          <w:lang w:val="pt-BR" w:eastAsia="pt-BR"/>
        </w:rPr>
        <w:t xml:space="preserve">O enfoque em Auditorias Internas possibilitará à Controladoria </w:t>
      </w:r>
      <w:r>
        <w:rPr>
          <w:rFonts w:ascii="Arial" w:eastAsia="Times New Roman" w:hAnsi="Arial" w:cs="Arial"/>
          <w:b w:val="0"/>
          <w:color w:val="002060"/>
          <w:sz w:val="24"/>
          <w:szCs w:val="24"/>
          <w:lang w:val="pt-BR" w:eastAsia="pt-BR"/>
        </w:rPr>
        <w:t>Geral</w:t>
      </w:r>
      <w:r w:rsidRPr="00352878">
        <w:rPr>
          <w:rFonts w:ascii="Arial" w:eastAsia="Times New Roman" w:hAnsi="Arial" w:cs="Arial"/>
          <w:b w:val="0"/>
          <w:color w:val="002060"/>
          <w:sz w:val="24"/>
          <w:szCs w:val="24"/>
          <w:lang w:val="pt-BR" w:eastAsia="pt-BR"/>
        </w:rPr>
        <w:t>, reais condições de auxiliar a Administração Municipal na resolução dos seus principais problemas de gestão, conferindo as recomendações necessárias nos casos de constatação de inobservância às normas e à legislação vigente</w:t>
      </w:r>
      <w:r>
        <w:rPr>
          <w:rFonts w:ascii="Arial" w:eastAsia="Times New Roman" w:hAnsi="Arial" w:cs="Arial"/>
          <w:b w:val="0"/>
          <w:color w:val="002060"/>
          <w:sz w:val="24"/>
          <w:szCs w:val="24"/>
          <w:lang w:val="pt-BR" w:eastAsia="pt-BR"/>
        </w:rPr>
        <w:t>.</w:t>
      </w:r>
    </w:p>
    <w:p w14:paraId="1BE7054C" w14:textId="77777777" w:rsidR="00935BD3" w:rsidRDefault="00935BD3" w:rsidP="00352878">
      <w:pPr>
        <w:ind w:firstLine="851"/>
        <w:jc w:val="both"/>
        <w:rPr>
          <w:rFonts w:ascii="Arial" w:eastAsia="Times New Roman" w:hAnsi="Arial" w:cs="Arial"/>
          <w:b w:val="0"/>
          <w:color w:val="002060"/>
          <w:sz w:val="24"/>
          <w:szCs w:val="24"/>
          <w:lang w:val="pt-BR" w:eastAsia="pt-BR"/>
        </w:rPr>
      </w:pPr>
    </w:p>
    <w:p w14:paraId="49BCA2F1" w14:textId="53D2292F" w:rsidR="00935BD3" w:rsidRDefault="00935BD3" w:rsidP="00935BD3">
      <w:pPr>
        <w:pStyle w:val="PargrafodaLista"/>
        <w:numPr>
          <w:ilvl w:val="0"/>
          <w:numId w:val="31"/>
        </w:numPr>
        <w:jc w:val="both"/>
        <w:rPr>
          <w:rFonts w:ascii="Arial" w:eastAsia="Times New Roman" w:hAnsi="Arial" w:cs="Arial"/>
          <w:color w:val="002060"/>
          <w:sz w:val="24"/>
          <w:szCs w:val="24"/>
          <w:lang w:val="pt-BR" w:eastAsia="pt-BR"/>
        </w:rPr>
      </w:pPr>
      <w:r w:rsidRPr="00935BD3">
        <w:rPr>
          <w:rFonts w:ascii="Arial" w:eastAsia="Times New Roman" w:hAnsi="Arial" w:cs="Arial"/>
          <w:color w:val="002060"/>
          <w:sz w:val="24"/>
          <w:szCs w:val="24"/>
          <w:lang w:val="pt-BR" w:eastAsia="pt-BR"/>
        </w:rPr>
        <w:t>AÇ</w:t>
      </w:r>
      <w:r w:rsidR="00EF7B5D">
        <w:rPr>
          <w:rFonts w:ascii="Arial" w:eastAsia="Times New Roman" w:hAnsi="Arial" w:cs="Arial"/>
          <w:color w:val="002060"/>
          <w:sz w:val="24"/>
          <w:szCs w:val="24"/>
          <w:lang w:val="pt-BR" w:eastAsia="pt-BR"/>
        </w:rPr>
        <w:t>ÕES DE AUDITORIAS PRE</w:t>
      </w:r>
      <w:r w:rsidRPr="00935BD3">
        <w:rPr>
          <w:rFonts w:ascii="Arial" w:eastAsia="Times New Roman" w:hAnsi="Arial" w:cs="Arial"/>
          <w:color w:val="002060"/>
          <w:sz w:val="24"/>
          <w:szCs w:val="24"/>
          <w:lang w:val="pt-BR" w:eastAsia="pt-BR"/>
        </w:rPr>
        <w:t>VISTA</w:t>
      </w:r>
      <w:r w:rsidR="00EF7B5D">
        <w:rPr>
          <w:rFonts w:ascii="Arial" w:eastAsia="Times New Roman" w:hAnsi="Arial" w:cs="Arial"/>
          <w:color w:val="002060"/>
          <w:sz w:val="24"/>
          <w:szCs w:val="24"/>
          <w:lang w:val="pt-BR" w:eastAsia="pt-BR"/>
        </w:rPr>
        <w:t>S</w:t>
      </w:r>
      <w:r w:rsidRPr="00935BD3">
        <w:rPr>
          <w:rFonts w:ascii="Arial" w:eastAsia="Times New Roman" w:hAnsi="Arial" w:cs="Arial"/>
          <w:color w:val="002060"/>
          <w:sz w:val="24"/>
          <w:szCs w:val="24"/>
          <w:lang w:val="pt-BR" w:eastAsia="pt-BR"/>
        </w:rPr>
        <w:t xml:space="preserve"> PARA 2023</w:t>
      </w:r>
    </w:p>
    <w:p w14:paraId="4082D23B" w14:textId="77777777" w:rsidR="005A0ADA" w:rsidRDefault="005A0ADA" w:rsidP="005A0ADA">
      <w:pPr>
        <w:pStyle w:val="PargrafodaLista"/>
        <w:jc w:val="both"/>
        <w:rPr>
          <w:rFonts w:ascii="Arial" w:eastAsia="Times New Roman" w:hAnsi="Arial" w:cs="Arial"/>
          <w:color w:val="002060"/>
          <w:sz w:val="24"/>
          <w:szCs w:val="24"/>
          <w:lang w:val="pt-BR" w:eastAsia="pt-BR"/>
        </w:rPr>
      </w:pPr>
    </w:p>
    <w:tbl>
      <w:tblPr>
        <w:tblStyle w:val="Tabelacomgrade"/>
        <w:tblW w:w="10632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709"/>
        <w:gridCol w:w="1418"/>
        <w:gridCol w:w="8505"/>
      </w:tblGrid>
      <w:tr w:rsidR="00593747" w14:paraId="7C94209F" w14:textId="77777777" w:rsidTr="00593747">
        <w:trPr>
          <w:cantSplit/>
          <w:trHeight w:val="1134"/>
        </w:trPr>
        <w:tc>
          <w:tcPr>
            <w:tcW w:w="709" w:type="dxa"/>
            <w:shd w:val="clear" w:color="auto" w:fill="D2F1EF" w:themeFill="accent3" w:themeFillTint="33"/>
          </w:tcPr>
          <w:p w14:paraId="49076680" w14:textId="77777777" w:rsidR="00593747" w:rsidRDefault="00593747" w:rsidP="00593747">
            <w:pPr>
              <w:ind w:right="-693"/>
              <w:rPr>
                <w:rFonts w:eastAsia="Times New Roman" w:cstheme="minorHAnsi"/>
                <w:color w:val="002060"/>
                <w:sz w:val="22"/>
                <w:szCs w:val="16"/>
                <w:lang w:val="pt-BR" w:eastAsia="pt-BR"/>
              </w:rPr>
            </w:pPr>
            <w:r>
              <w:rPr>
                <w:rFonts w:eastAsia="Times New Roman" w:cstheme="minorHAnsi"/>
                <w:color w:val="002060"/>
                <w:sz w:val="22"/>
                <w:szCs w:val="16"/>
                <w:lang w:val="pt-BR" w:eastAsia="pt-BR"/>
              </w:rPr>
              <w:t xml:space="preserve"> </w:t>
            </w:r>
          </w:p>
          <w:p w14:paraId="1D45FF96" w14:textId="77777777" w:rsidR="00593747" w:rsidRDefault="00593747" w:rsidP="00593747">
            <w:pPr>
              <w:ind w:right="-693"/>
              <w:rPr>
                <w:rFonts w:eastAsia="Times New Roman" w:cstheme="minorHAnsi"/>
                <w:color w:val="002060"/>
                <w:sz w:val="22"/>
                <w:szCs w:val="16"/>
                <w:lang w:val="pt-BR" w:eastAsia="pt-BR"/>
              </w:rPr>
            </w:pPr>
          </w:p>
          <w:p w14:paraId="03B07DFE" w14:textId="22687B11" w:rsidR="00593747" w:rsidRPr="004C58D9" w:rsidRDefault="00593747" w:rsidP="00593747">
            <w:pPr>
              <w:ind w:right="-693"/>
              <w:rPr>
                <w:rFonts w:eastAsia="Times New Roman" w:cstheme="minorHAnsi"/>
                <w:color w:val="002060"/>
                <w:sz w:val="22"/>
                <w:szCs w:val="16"/>
                <w:lang w:val="pt-BR" w:eastAsia="pt-BR"/>
              </w:rPr>
            </w:pPr>
            <w:r>
              <w:rPr>
                <w:rFonts w:eastAsia="Times New Roman" w:cstheme="minorHAnsi"/>
                <w:color w:val="002060"/>
                <w:sz w:val="22"/>
                <w:szCs w:val="16"/>
                <w:lang w:val="pt-BR" w:eastAsia="pt-BR"/>
              </w:rPr>
              <w:t>Nº</w:t>
            </w:r>
          </w:p>
        </w:tc>
        <w:tc>
          <w:tcPr>
            <w:tcW w:w="1418" w:type="dxa"/>
            <w:shd w:val="clear" w:color="auto" w:fill="D2F1EF" w:themeFill="accent3" w:themeFillTint="33"/>
          </w:tcPr>
          <w:p w14:paraId="51F0EDFE" w14:textId="77777777" w:rsidR="00593747" w:rsidRDefault="00593747" w:rsidP="00593747">
            <w:pPr>
              <w:pStyle w:val="PargrafodaLista"/>
              <w:ind w:left="0"/>
              <w:jc w:val="center"/>
              <w:rPr>
                <w:rFonts w:eastAsia="Times New Roman" w:cstheme="minorHAnsi"/>
                <w:color w:val="002060"/>
                <w:sz w:val="22"/>
                <w:szCs w:val="16"/>
                <w:lang w:val="pt-BR" w:eastAsia="pt-BR"/>
              </w:rPr>
            </w:pPr>
          </w:p>
          <w:p w14:paraId="301DEBEC" w14:textId="77777777" w:rsidR="00593747" w:rsidRDefault="00593747" w:rsidP="00593747">
            <w:pPr>
              <w:pStyle w:val="PargrafodaLista"/>
              <w:ind w:left="0"/>
              <w:jc w:val="center"/>
              <w:rPr>
                <w:rFonts w:eastAsia="Times New Roman" w:cstheme="minorHAnsi"/>
                <w:color w:val="002060"/>
                <w:sz w:val="22"/>
                <w:szCs w:val="16"/>
                <w:lang w:val="pt-BR" w:eastAsia="pt-BR"/>
              </w:rPr>
            </w:pPr>
          </w:p>
          <w:p w14:paraId="7B44E976" w14:textId="34580754" w:rsidR="00593747" w:rsidRPr="004C58D9" w:rsidRDefault="00593747" w:rsidP="00593747">
            <w:pPr>
              <w:pStyle w:val="PargrafodaLista"/>
              <w:ind w:left="0"/>
              <w:jc w:val="center"/>
              <w:rPr>
                <w:rFonts w:eastAsia="Times New Roman" w:cstheme="minorHAnsi"/>
                <w:color w:val="002060"/>
                <w:sz w:val="22"/>
                <w:szCs w:val="16"/>
                <w:lang w:val="pt-BR" w:eastAsia="pt-BR"/>
              </w:rPr>
            </w:pPr>
            <w:r w:rsidRPr="004C58D9">
              <w:rPr>
                <w:rFonts w:eastAsia="Times New Roman" w:cstheme="minorHAnsi"/>
                <w:color w:val="002060"/>
                <w:sz w:val="22"/>
                <w:szCs w:val="16"/>
                <w:lang w:val="pt-BR" w:eastAsia="pt-BR"/>
              </w:rPr>
              <w:t>AÇÃO</w:t>
            </w:r>
          </w:p>
        </w:tc>
        <w:tc>
          <w:tcPr>
            <w:tcW w:w="8505" w:type="dxa"/>
            <w:shd w:val="clear" w:color="auto" w:fill="D2F1EF" w:themeFill="accent3" w:themeFillTint="33"/>
          </w:tcPr>
          <w:p w14:paraId="3B150F7B" w14:textId="77777777" w:rsidR="00593747" w:rsidRPr="004C58D9" w:rsidRDefault="00593747" w:rsidP="00593747">
            <w:pPr>
              <w:pStyle w:val="PargrafodaLista"/>
              <w:ind w:left="0"/>
              <w:jc w:val="center"/>
              <w:rPr>
                <w:rFonts w:eastAsia="Times New Roman" w:cstheme="minorHAnsi"/>
                <w:color w:val="002060"/>
                <w:sz w:val="22"/>
                <w:szCs w:val="16"/>
                <w:lang w:val="pt-BR" w:eastAsia="pt-BR"/>
              </w:rPr>
            </w:pPr>
          </w:p>
          <w:p w14:paraId="7F03DFE7" w14:textId="77777777" w:rsidR="00593747" w:rsidRPr="004C58D9" w:rsidRDefault="00593747" w:rsidP="00593747">
            <w:pPr>
              <w:pStyle w:val="PargrafodaLista"/>
              <w:ind w:left="0"/>
              <w:jc w:val="center"/>
              <w:rPr>
                <w:rFonts w:eastAsia="Times New Roman" w:cstheme="minorHAnsi"/>
                <w:color w:val="002060"/>
                <w:sz w:val="22"/>
                <w:szCs w:val="16"/>
                <w:lang w:val="pt-BR" w:eastAsia="pt-BR"/>
              </w:rPr>
            </w:pPr>
          </w:p>
          <w:p w14:paraId="1DBD4935" w14:textId="3AE85B50" w:rsidR="00593747" w:rsidRPr="004C58D9" w:rsidRDefault="00593747" w:rsidP="00593747">
            <w:pPr>
              <w:pStyle w:val="PargrafodaLista"/>
              <w:ind w:left="0"/>
              <w:jc w:val="center"/>
              <w:rPr>
                <w:rFonts w:eastAsia="Times New Roman" w:cstheme="minorHAnsi"/>
                <w:color w:val="002060"/>
                <w:sz w:val="22"/>
                <w:szCs w:val="16"/>
                <w:lang w:val="pt-BR" w:eastAsia="pt-BR"/>
              </w:rPr>
            </w:pPr>
            <w:r w:rsidRPr="004C58D9">
              <w:rPr>
                <w:rFonts w:eastAsia="Times New Roman" w:cstheme="minorHAnsi"/>
                <w:color w:val="002060"/>
                <w:sz w:val="22"/>
                <w:szCs w:val="16"/>
                <w:lang w:val="pt-BR" w:eastAsia="pt-BR"/>
              </w:rPr>
              <w:t>OBJETIVO</w:t>
            </w:r>
          </w:p>
        </w:tc>
      </w:tr>
      <w:tr w:rsidR="00593747" w14:paraId="01B807C6" w14:textId="77777777" w:rsidTr="00593747">
        <w:trPr>
          <w:cantSplit/>
          <w:trHeight w:val="691"/>
        </w:trPr>
        <w:tc>
          <w:tcPr>
            <w:tcW w:w="709" w:type="dxa"/>
          </w:tcPr>
          <w:p w14:paraId="59B46E31" w14:textId="4B299710" w:rsidR="00593747" w:rsidRPr="004C58D9" w:rsidRDefault="00593747" w:rsidP="00624609">
            <w:pPr>
              <w:pStyle w:val="PargrafodaLista"/>
              <w:tabs>
                <w:tab w:val="left" w:pos="180"/>
              </w:tabs>
              <w:ind w:left="0"/>
              <w:jc w:val="both"/>
              <w:rPr>
                <w:rFonts w:eastAsia="Times New Roman" w:cstheme="minorHAnsi"/>
                <w:color w:val="002060"/>
                <w:sz w:val="16"/>
                <w:szCs w:val="16"/>
                <w:lang w:val="pt-BR" w:eastAsia="pt-BR"/>
              </w:rPr>
            </w:pPr>
            <w:r w:rsidRPr="004C58D9">
              <w:rPr>
                <w:rFonts w:eastAsia="Times New Roman" w:cstheme="minorHAnsi"/>
                <w:color w:val="002060"/>
                <w:sz w:val="16"/>
                <w:szCs w:val="16"/>
                <w:lang w:val="pt-BR" w:eastAsia="pt-BR"/>
              </w:rPr>
              <w:t>01</w:t>
            </w:r>
          </w:p>
        </w:tc>
        <w:tc>
          <w:tcPr>
            <w:tcW w:w="1418" w:type="dxa"/>
          </w:tcPr>
          <w:p w14:paraId="6A363C35" w14:textId="77777777" w:rsidR="00B9181B" w:rsidRDefault="00B9181B" w:rsidP="00624609">
            <w:pPr>
              <w:pStyle w:val="PargrafodaLista"/>
              <w:ind w:left="0"/>
              <w:jc w:val="both"/>
              <w:rPr>
                <w:rFonts w:eastAsia="Times New Roman" w:cstheme="minorHAnsi"/>
                <w:color w:val="002060"/>
                <w:sz w:val="16"/>
                <w:szCs w:val="16"/>
                <w:lang w:val="pt-BR" w:eastAsia="pt-BR"/>
              </w:rPr>
            </w:pPr>
          </w:p>
          <w:p w14:paraId="65C6E005" w14:textId="06C95846" w:rsidR="00593747" w:rsidRDefault="00B9181B" w:rsidP="00624609">
            <w:pPr>
              <w:pStyle w:val="PargrafodaLista"/>
              <w:ind w:left="0"/>
              <w:jc w:val="both"/>
              <w:rPr>
                <w:rFonts w:eastAsia="Times New Roman" w:cstheme="minorHAnsi"/>
                <w:color w:val="002060"/>
                <w:sz w:val="16"/>
                <w:szCs w:val="16"/>
                <w:lang w:val="pt-BR" w:eastAsia="pt-BR"/>
              </w:rPr>
            </w:pPr>
            <w:r w:rsidRPr="004C58D9">
              <w:rPr>
                <w:rFonts w:eastAsia="Times New Roman" w:cstheme="minorHAnsi"/>
                <w:color w:val="002060"/>
                <w:sz w:val="16"/>
                <w:szCs w:val="16"/>
                <w:lang w:val="pt-BR" w:eastAsia="pt-BR"/>
              </w:rPr>
              <w:t xml:space="preserve">AUDITORIA </w:t>
            </w:r>
            <w:r>
              <w:rPr>
                <w:rFonts w:eastAsia="Times New Roman" w:cstheme="minorHAnsi"/>
                <w:color w:val="002060"/>
                <w:sz w:val="16"/>
                <w:szCs w:val="16"/>
                <w:lang w:val="pt-BR" w:eastAsia="pt-BR"/>
              </w:rPr>
              <w:t>NA</w:t>
            </w:r>
            <w:r w:rsidR="00593747">
              <w:rPr>
                <w:rFonts w:eastAsia="Times New Roman" w:cstheme="minorHAnsi"/>
                <w:color w:val="002060"/>
                <w:sz w:val="16"/>
                <w:szCs w:val="16"/>
                <w:lang w:val="pt-BR" w:eastAsia="pt-BR"/>
              </w:rPr>
              <w:t xml:space="preserve"> </w:t>
            </w:r>
            <w:r w:rsidR="00593747" w:rsidRPr="004C58D9">
              <w:rPr>
                <w:rFonts w:eastAsia="Times New Roman" w:cstheme="minorHAnsi"/>
                <w:color w:val="002060"/>
                <w:sz w:val="16"/>
                <w:szCs w:val="16"/>
                <w:lang w:val="pt-BR" w:eastAsia="pt-BR"/>
              </w:rPr>
              <w:t xml:space="preserve">EXECUÇÃO E FISCALIZAÇÃO DOS CONTRATOS </w:t>
            </w:r>
          </w:p>
          <w:p w14:paraId="2B41DAF8" w14:textId="452634DD" w:rsidR="00B9181B" w:rsidRPr="004C58D9" w:rsidRDefault="00B9181B" w:rsidP="00624609">
            <w:pPr>
              <w:pStyle w:val="PargrafodaLista"/>
              <w:ind w:left="0"/>
              <w:jc w:val="both"/>
              <w:rPr>
                <w:rFonts w:eastAsia="Times New Roman" w:cstheme="minorHAnsi"/>
                <w:color w:val="002060"/>
                <w:sz w:val="16"/>
                <w:szCs w:val="16"/>
                <w:lang w:val="pt-BR" w:eastAsia="pt-BR"/>
              </w:rPr>
            </w:pPr>
          </w:p>
        </w:tc>
        <w:tc>
          <w:tcPr>
            <w:tcW w:w="8505" w:type="dxa"/>
          </w:tcPr>
          <w:p w14:paraId="06809D0A" w14:textId="77777777" w:rsidR="00593747" w:rsidRDefault="00593747" w:rsidP="00406F32">
            <w:pPr>
              <w:pStyle w:val="PargrafodaLista"/>
              <w:ind w:left="0"/>
              <w:jc w:val="both"/>
              <w:rPr>
                <w:rFonts w:eastAsia="Times New Roman" w:cstheme="minorHAnsi"/>
                <w:color w:val="002060"/>
                <w:sz w:val="16"/>
                <w:szCs w:val="16"/>
                <w:lang w:eastAsia="pt-BR"/>
              </w:rPr>
            </w:pPr>
          </w:p>
          <w:p w14:paraId="0BB73697" w14:textId="77777777" w:rsidR="00B9181B" w:rsidRDefault="00B9181B" w:rsidP="00406F32">
            <w:pPr>
              <w:pStyle w:val="PargrafodaLista"/>
              <w:ind w:left="0"/>
              <w:jc w:val="both"/>
              <w:rPr>
                <w:rFonts w:eastAsia="Times New Roman" w:cstheme="minorHAnsi"/>
                <w:color w:val="002060"/>
                <w:sz w:val="16"/>
                <w:szCs w:val="16"/>
                <w:lang w:eastAsia="pt-BR"/>
              </w:rPr>
            </w:pPr>
          </w:p>
          <w:p w14:paraId="17B9D8B0" w14:textId="77777777" w:rsidR="00B9181B" w:rsidRDefault="00B9181B" w:rsidP="00406F32">
            <w:pPr>
              <w:pStyle w:val="PargrafodaLista"/>
              <w:ind w:left="0"/>
              <w:jc w:val="both"/>
              <w:rPr>
                <w:rFonts w:eastAsia="Times New Roman" w:cstheme="minorHAnsi"/>
                <w:color w:val="002060"/>
                <w:sz w:val="16"/>
                <w:szCs w:val="16"/>
                <w:lang w:eastAsia="pt-BR"/>
              </w:rPr>
            </w:pPr>
          </w:p>
          <w:p w14:paraId="187A2BBF" w14:textId="33031142" w:rsidR="00593747" w:rsidRPr="004C58D9" w:rsidRDefault="00593747" w:rsidP="00406F32">
            <w:pPr>
              <w:pStyle w:val="PargrafodaLista"/>
              <w:ind w:left="0"/>
              <w:jc w:val="both"/>
              <w:rPr>
                <w:rFonts w:eastAsia="Times New Roman" w:cstheme="minorHAnsi"/>
                <w:color w:val="002060"/>
                <w:sz w:val="16"/>
                <w:szCs w:val="16"/>
                <w:lang w:val="pt-BR" w:eastAsia="pt-BR"/>
              </w:rPr>
            </w:pPr>
            <w:r w:rsidRPr="004C58D9">
              <w:rPr>
                <w:rFonts w:eastAsia="Times New Roman" w:cstheme="minorHAnsi"/>
                <w:color w:val="002060"/>
                <w:sz w:val="16"/>
                <w:szCs w:val="16"/>
                <w:lang w:eastAsia="pt-BR"/>
              </w:rPr>
              <w:t>ANÁLISE DOCUMENTAL DOS CONTRATOS CELEBRADOS E  O EFETIVO CUMPRIMENTO DO OBJETO.</w:t>
            </w:r>
          </w:p>
        </w:tc>
      </w:tr>
      <w:tr w:rsidR="00593747" w14:paraId="434F7897" w14:textId="77777777" w:rsidTr="00593747">
        <w:tc>
          <w:tcPr>
            <w:tcW w:w="709" w:type="dxa"/>
          </w:tcPr>
          <w:p w14:paraId="0C0ED8F3" w14:textId="1717D8AA" w:rsidR="00593747" w:rsidRPr="004C58D9" w:rsidRDefault="00593747" w:rsidP="00403CF5">
            <w:pPr>
              <w:pStyle w:val="PargrafodaLista"/>
              <w:ind w:left="0"/>
              <w:jc w:val="both"/>
              <w:rPr>
                <w:rFonts w:eastAsia="Times New Roman" w:cstheme="minorHAnsi"/>
                <w:color w:val="002060"/>
                <w:sz w:val="16"/>
                <w:szCs w:val="16"/>
                <w:lang w:val="pt-BR" w:eastAsia="pt-BR"/>
              </w:rPr>
            </w:pPr>
            <w:r w:rsidRPr="004C58D9">
              <w:rPr>
                <w:rFonts w:eastAsia="Times New Roman" w:cstheme="minorHAnsi"/>
                <w:color w:val="002060"/>
                <w:sz w:val="16"/>
                <w:szCs w:val="16"/>
                <w:lang w:val="pt-BR" w:eastAsia="pt-BR"/>
              </w:rPr>
              <w:t>02</w:t>
            </w:r>
          </w:p>
        </w:tc>
        <w:tc>
          <w:tcPr>
            <w:tcW w:w="1418" w:type="dxa"/>
          </w:tcPr>
          <w:p w14:paraId="0AE00A06" w14:textId="77777777" w:rsidR="00B9181B" w:rsidRDefault="00B9181B" w:rsidP="00624609">
            <w:pPr>
              <w:pStyle w:val="PargrafodaLista"/>
              <w:ind w:left="0"/>
              <w:jc w:val="both"/>
              <w:rPr>
                <w:rFonts w:eastAsia="Times New Roman" w:cstheme="minorHAnsi"/>
                <w:color w:val="002060"/>
                <w:sz w:val="16"/>
                <w:szCs w:val="16"/>
                <w:lang w:val="pt-BR" w:eastAsia="pt-BR"/>
              </w:rPr>
            </w:pPr>
          </w:p>
          <w:p w14:paraId="5996CB6B" w14:textId="77777777" w:rsidR="00593747" w:rsidRDefault="00593747" w:rsidP="00624609">
            <w:pPr>
              <w:pStyle w:val="PargrafodaLista"/>
              <w:ind w:left="0"/>
              <w:jc w:val="both"/>
              <w:rPr>
                <w:rFonts w:eastAsia="Times New Roman" w:cstheme="minorHAnsi"/>
                <w:color w:val="002060"/>
                <w:sz w:val="16"/>
                <w:szCs w:val="16"/>
                <w:lang w:val="pt-BR" w:eastAsia="pt-BR"/>
              </w:rPr>
            </w:pPr>
            <w:r w:rsidRPr="004C58D9">
              <w:rPr>
                <w:rFonts w:eastAsia="Times New Roman" w:cstheme="minorHAnsi"/>
                <w:color w:val="002060"/>
                <w:sz w:val="16"/>
                <w:szCs w:val="16"/>
                <w:lang w:val="pt-BR" w:eastAsia="pt-BR"/>
              </w:rPr>
              <w:t xml:space="preserve">DESCENTRALIZAÇÃO DA MERENDA ESCOLAR </w:t>
            </w:r>
          </w:p>
          <w:p w14:paraId="5E1B16FF" w14:textId="6E01E40D" w:rsidR="00B9181B" w:rsidRPr="004C58D9" w:rsidRDefault="00B9181B" w:rsidP="00624609">
            <w:pPr>
              <w:pStyle w:val="PargrafodaLista"/>
              <w:ind w:left="0"/>
              <w:jc w:val="both"/>
              <w:rPr>
                <w:rFonts w:eastAsia="Times New Roman" w:cstheme="minorHAnsi"/>
                <w:color w:val="002060"/>
                <w:sz w:val="16"/>
                <w:szCs w:val="16"/>
                <w:lang w:val="pt-BR" w:eastAsia="pt-BR"/>
              </w:rPr>
            </w:pPr>
          </w:p>
        </w:tc>
        <w:tc>
          <w:tcPr>
            <w:tcW w:w="8505" w:type="dxa"/>
          </w:tcPr>
          <w:p w14:paraId="38F3199C" w14:textId="77777777" w:rsidR="00593747" w:rsidRDefault="00593747" w:rsidP="00A0377F">
            <w:pPr>
              <w:pStyle w:val="PargrafodaLista"/>
              <w:ind w:left="0"/>
              <w:jc w:val="both"/>
              <w:rPr>
                <w:rFonts w:eastAsia="Times New Roman" w:cstheme="minorHAnsi"/>
                <w:color w:val="002060"/>
                <w:sz w:val="16"/>
                <w:szCs w:val="16"/>
                <w:lang w:eastAsia="pt-BR"/>
              </w:rPr>
            </w:pPr>
          </w:p>
          <w:p w14:paraId="0742E57E" w14:textId="77777777" w:rsidR="00B9181B" w:rsidRDefault="00B9181B" w:rsidP="00A0377F">
            <w:pPr>
              <w:pStyle w:val="PargrafodaLista"/>
              <w:ind w:left="0"/>
              <w:jc w:val="both"/>
              <w:rPr>
                <w:rFonts w:eastAsia="Times New Roman" w:cstheme="minorHAnsi"/>
                <w:color w:val="002060"/>
                <w:sz w:val="16"/>
                <w:szCs w:val="16"/>
                <w:lang w:eastAsia="pt-BR"/>
              </w:rPr>
            </w:pPr>
          </w:p>
          <w:p w14:paraId="504E2CB5" w14:textId="51E2DCF1" w:rsidR="00593747" w:rsidRPr="004C58D9" w:rsidRDefault="00593747" w:rsidP="00A0377F">
            <w:pPr>
              <w:pStyle w:val="PargrafodaLista"/>
              <w:ind w:left="0"/>
              <w:jc w:val="both"/>
              <w:rPr>
                <w:rFonts w:eastAsia="Times New Roman" w:cstheme="minorHAnsi"/>
                <w:color w:val="002060"/>
                <w:sz w:val="16"/>
                <w:szCs w:val="16"/>
                <w:lang w:val="pt-BR" w:eastAsia="pt-BR"/>
              </w:rPr>
            </w:pPr>
            <w:r w:rsidRPr="004C58D9">
              <w:rPr>
                <w:rFonts w:eastAsia="Times New Roman" w:cstheme="minorHAnsi"/>
                <w:color w:val="002060"/>
                <w:sz w:val="16"/>
                <w:szCs w:val="16"/>
                <w:lang w:eastAsia="pt-BR"/>
              </w:rPr>
              <w:t>ANÁLISE DOCUMENTAL DOS PROCESSOS DE TRASFERENCIAS DE RECURSOS E PRESTAÇÃO DE CONTAS</w:t>
            </w:r>
          </w:p>
        </w:tc>
      </w:tr>
      <w:tr w:rsidR="00593747" w14:paraId="6B930352" w14:textId="77777777" w:rsidTr="00593747">
        <w:tc>
          <w:tcPr>
            <w:tcW w:w="709" w:type="dxa"/>
          </w:tcPr>
          <w:p w14:paraId="4DEDF31D" w14:textId="77777777" w:rsidR="00593747" w:rsidRPr="004C58D9" w:rsidRDefault="00593747" w:rsidP="00403CF5">
            <w:pPr>
              <w:pStyle w:val="PargrafodaLista"/>
              <w:ind w:left="0"/>
              <w:jc w:val="both"/>
              <w:rPr>
                <w:rFonts w:eastAsia="Times New Roman" w:cstheme="minorHAnsi"/>
                <w:color w:val="002060"/>
                <w:sz w:val="16"/>
                <w:szCs w:val="16"/>
                <w:lang w:val="pt-BR" w:eastAsia="pt-BR"/>
              </w:rPr>
            </w:pPr>
          </w:p>
          <w:p w14:paraId="0F54A253" w14:textId="77777777" w:rsidR="00593747" w:rsidRPr="004C58D9" w:rsidRDefault="00593747" w:rsidP="00403CF5">
            <w:pPr>
              <w:pStyle w:val="PargrafodaLista"/>
              <w:ind w:left="0"/>
              <w:jc w:val="both"/>
              <w:rPr>
                <w:rFonts w:eastAsia="Times New Roman" w:cstheme="minorHAnsi"/>
                <w:color w:val="002060"/>
                <w:sz w:val="16"/>
                <w:szCs w:val="16"/>
                <w:lang w:val="pt-BR" w:eastAsia="pt-BR"/>
              </w:rPr>
            </w:pPr>
          </w:p>
          <w:p w14:paraId="72E1F116" w14:textId="77777777" w:rsidR="00593747" w:rsidRPr="004C58D9" w:rsidRDefault="00593747" w:rsidP="00403CF5">
            <w:pPr>
              <w:pStyle w:val="PargrafodaLista"/>
              <w:ind w:left="0"/>
              <w:jc w:val="both"/>
              <w:rPr>
                <w:rFonts w:eastAsia="Times New Roman" w:cstheme="minorHAnsi"/>
                <w:color w:val="002060"/>
                <w:sz w:val="16"/>
                <w:szCs w:val="16"/>
                <w:lang w:val="pt-BR" w:eastAsia="pt-BR"/>
              </w:rPr>
            </w:pPr>
          </w:p>
          <w:p w14:paraId="5D692A5A" w14:textId="77777777" w:rsidR="00593747" w:rsidRPr="004C58D9" w:rsidRDefault="00593747" w:rsidP="00403CF5">
            <w:pPr>
              <w:pStyle w:val="PargrafodaLista"/>
              <w:ind w:left="0"/>
              <w:jc w:val="both"/>
              <w:rPr>
                <w:rFonts w:eastAsia="Times New Roman" w:cstheme="minorHAnsi"/>
                <w:color w:val="002060"/>
                <w:sz w:val="16"/>
                <w:szCs w:val="16"/>
                <w:lang w:val="pt-BR" w:eastAsia="pt-BR"/>
              </w:rPr>
            </w:pPr>
          </w:p>
          <w:p w14:paraId="5AC3F7BB" w14:textId="77777777" w:rsidR="00593747" w:rsidRPr="004C58D9" w:rsidRDefault="00593747" w:rsidP="00403CF5">
            <w:pPr>
              <w:pStyle w:val="PargrafodaLista"/>
              <w:ind w:left="0"/>
              <w:jc w:val="both"/>
              <w:rPr>
                <w:rFonts w:eastAsia="Times New Roman" w:cstheme="minorHAnsi"/>
                <w:color w:val="002060"/>
                <w:sz w:val="16"/>
                <w:szCs w:val="16"/>
                <w:lang w:val="pt-BR" w:eastAsia="pt-BR"/>
              </w:rPr>
            </w:pPr>
          </w:p>
          <w:p w14:paraId="71FBE4E0" w14:textId="77777777" w:rsidR="00593747" w:rsidRPr="004C58D9" w:rsidRDefault="00593747" w:rsidP="00403CF5">
            <w:pPr>
              <w:pStyle w:val="PargrafodaLista"/>
              <w:ind w:left="0"/>
              <w:jc w:val="both"/>
              <w:rPr>
                <w:rFonts w:eastAsia="Times New Roman" w:cstheme="minorHAnsi"/>
                <w:color w:val="002060"/>
                <w:sz w:val="16"/>
                <w:szCs w:val="16"/>
                <w:lang w:val="pt-BR" w:eastAsia="pt-BR"/>
              </w:rPr>
            </w:pPr>
          </w:p>
          <w:p w14:paraId="343D72DE" w14:textId="77777777" w:rsidR="00593747" w:rsidRPr="004C58D9" w:rsidRDefault="00593747" w:rsidP="00403CF5">
            <w:pPr>
              <w:pStyle w:val="PargrafodaLista"/>
              <w:ind w:left="0"/>
              <w:jc w:val="both"/>
              <w:rPr>
                <w:rFonts w:eastAsia="Times New Roman" w:cstheme="minorHAnsi"/>
                <w:color w:val="002060"/>
                <w:sz w:val="16"/>
                <w:szCs w:val="16"/>
                <w:lang w:val="pt-BR" w:eastAsia="pt-BR"/>
              </w:rPr>
            </w:pPr>
          </w:p>
          <w:p w14:paraId="50BBA4A2" w14:textId="77777777" w:rsidR="00593747" w:rsidRPr="004C58D9" w:rsidRDefault="00593747" w:rsidP="00403CF5">
            <w:pPr>
              <w:pStyle w:val="PargrafodaLista"/>
              <w:ind w:left="0"/>
              <w:jc w:val="both"/>
              <w:rPr>
                <w:rFonts w:eastAsia="Times New Roman" w:cstheme="minorHAnsi"/>
                <w:color w:val="002060"/>
                <w:sz w:val="16"/>
                <w:szCs w:val="16"/>
                <w:lang w:val="pt-BR" w:eastAsia="pt-BR"/>
              </w:rPr>
            </w:pPr>
          </w:p>
          <w:p w14:paraId="568C536B" w14:textId="77777777" w:rsidR="00593747" w:rsidRPr="004C58D9" w:rsidRDefault="00593747" w:rsidP="00403CF5">
            <w:pPr>
              <w:pStyle w:val="PargrafodaLista"/>
              <w:ind w:left="0"/>
              <w:jc w:val="both"/>
              <w:rPr>
                <w:rFonts w:eastAsia="Times New Roman" w:cstheme="minorHAnsi"/>
                <w:color w:val="002060"/>
                <w:sz w:val="16"/>
                <w:szCs w:val="16"/>
                <w:lang w:val="pt-BR" w:eastAsia="pt-BR"/>
              </w:rPr>
            </w:pPr>
          </w:p>
          <w:p w14:paraId="33D995AA" w14:textId="77777777" w:rsidR="00593747" w:rsidRPr="004C58D9" w:rsidRDefault="00593747" w:rsidP="00403CF5">
            <w:pPr>
              <w:pStyle w:val="PargrafodaLista"/>
              <w:ind w:left="0"/>
              <w:jc w:val="both"/>
              <w:rPr>
                <w:rFonts w:eastAsia="Times New Roman" w:cstheme="minorHAnsi"/>
                <w:color w:val="002060"/>
                <w:sz w:val="16"/>
                <w:szCs w:val="16"/>
                <w:lang w:val="pt-BR" w:eastAsia="pt-BR"/>
              </w:rPr>
            </w:pPr>
          </w:p>
          <w:p w14:paraId="3918AC52" w14:textId="39E22606" w:rsidR="00593747" w:rsidRPr="004C58D9" w:rsidRDefault="00593747" w:rsidP="00403CF5">
            <w:pPr>
              <w:pStyle w:val="PargrafodaLista"/>
              <w:ind w:left="0"/>
              <w:jc w:val="both"/>
              <w:rPr>
                <w:rFonts w:eastAsia="Times New Roman" w:cstheme="minorHAnsi"/>
                <w:color w:val="002060"/>
                <w:sz w:val="16"/>
                <w:szCs w:val="16"/>
                <w:lang w:val="pt-BR" w:eastAsia="pt-BR"/>
              </w:rPr>
            </w:pPr>
            <w:r w:rsidRPr="004C58D9">
              <w:rPr>
                <w:rFonts w:eastAsia="Times New Roman" w:cstheme="minorHAnsi"/>
                <w:color w:val="002060"/>
                <w:sz w:val="16"/>
                <w:szCs w:val="16"/>
                <w:lang w:val="pt-BR" w:eastAsia="pt-BR"/>
              </w:rPr>
              <w:t>03</w:t>
            </w:r>
          </w:p>
        </w:tc>
        <w:tc>
          <w:tcPr>
            <w:tcW w:w="1418" w:type="dxa"/>
          </w:tcPr>
          <w:p w14:paraId="3AD6FC62" w14:textId="77777777" w:rsidR="00593747" w:rsidRPr="004C58D9" w:rsidRDefault="00593747" w:rsidP="00403CF5">
            <w:pPr>
              <w:pStyle w:val="PargrafodaLista"/>
              <w:ind w:left="0"/>
              <w:jc w:val="both"/>
              <w:rPr>
                <w:rFonts w:eastAsia="Times New Roman" w:cstheme="minorHAnsi"/>
                <w:color w:val="002060"/>
                <w:sz w:val="16"/>
                <w:szCs w:val="16"/>
                <w:lang w:val="pt-BR" w:eastAsia="pt-BR"/>
              </w:rPr>
            </w:pPr>
          </w:p>
          <w:p w14:paraId="6E02119D" w14:textId="77777777" w:rsidR="00593747" w:rsidRPr="004C58D9" w:rsidRDefault="00593747" w:rsidP="00403CF5">
            <w:pPr>
              <w:pStyle w:val="PargrafodaLista"/>
              <w:ind w:left="0"/>
              <w:jc w:val="both"/>
              <w:rPr>
                <w:rFonts w:eastAsia="Times New Roman" w:cstheme="minorHAnsi"/>
                <w:color w:val="002060"/>
                <w:sz w:val="16"/>
                <w:szCs w:val="16"/>
                <w:lang w:val="pt-BR" w:eastAsia="pt-BR"/>
              </w:rPr>
            </w:pPr>
          </w:p>
          <w:p w14:paraId="2E7C584A" w14:textId="77777777" w:rsidR="00593747" w:rsidRPr="004C58D9" w:rsidRDefault="00593747" w:rsidP="00403CF5">
            <w:pPr>
              <w:pStyle w:val="PargrafodaLista"/>
              <w:ind w:left="0"/>
              <w:jc w:val="both"/>
              <w:rPr>
                <w:rFonts w:eastAsia="Times New Roman" w:cstheme="minorHAnsi"/>
                <w:color w:val="002060"/>
                <w:sz w:val="16"/>
                <w:szCs w:val="16"/>
                <w:lang w:val="pt-BR" w:eastAsia="pt-BR"/>
              </w:rPr>
            </w:pPr>
          </w:p>
          <w:p w14:paraId="4AA36581" w14:textId="77777777" w:rsidR="00593747" w:rsidRPr="004C58D9" w:rsidRDefault="00593747" w:rsidP="00403CF5">
            <w:pPr>
              <w:pStyle w:val="PargrafodaLista"/>
              <w:ind w:left="0"/>
              <w:jc w:val="both"/>
              <w:rPr>
                <w:rFonts w:eastAsia="Times New Roman" w:cstheme="minorHAnsi"/>
                <w:color w:val="002060"/>
                <w:sz w:val="16"/>
                <w:szCs w:val="16"/>
                <w:lang w:val="pt-BR" w:eastAsia="pt-BR"/>
              </w:rPr>
            </w:pPr>
          </w:p>
          <w:p w14:paraId="0B4CF243" w14:textId="678289EC" w:rsidR="00593747" w:rsidRPr="004C58D9" w:rsidRDefault="00593747" w:rsidP="00403CF5">
            <w:pPr>
              <w:pStyle w:val="PargrafodaLista"/>
              <w:ind w:left="0"/>
              <w:jc w:val="both"/>
              <w:rPr>
                <w:rFonts w:eastAsia="Times New Roman" w:cstheme="minorHAnsi"/>
                <w:color w:val="002060"/>
                <w:sz w:val="16"/>
                <w:szCs w:val="16"/>
                <w:lang w:val="pt-BR" w:eastAsia="pt-BR"/>
              </w:rPr>
            </w:pPr>
            <w:r w:rsidRPr="004C58D9">
              <w:rPr>
                <w:rFonts w:eastAsia="Times New Roman" w:cstheme="minorHAnsi"/>
                <w:color w:val="002060"/>
                <w:sz w:val="16"/>
                <w:szCs w:val="16"/>
                <w:lang w:val="pt-BR" w:eastAsia="pt-BR"/>
              </w:rPr>
              <w:t>ATOS DE PESSOAL</w:t>
            </w:r>
          </w:p>
        </w:tc>
        <w:tc>
          <w:tcPr>
            <w:tcW w:w="8505" w:type="dxa"/>
          </w:tcPr>
          <w:p w14:paraId="051CD29F" w14:textId="77777777" w:rsidR="00593747" w:rsidRDefault="00593747" w:rsidP="00403CF5">
            <w:pPr>
              <w:pStyle w:val="PargrafodaLista"/>
              <w:ind w:left="0"/>
              <w:jc w:val="both"/>
              <w:rPr>
                <w:rFonts w:eastAsia="Times New Roman" w:cstheme="minorHAnsi"/>
                <w:color w:val="002060"/>
                <w:sz w:val="16"/>
                <w:szCs w:val="16"/>
                <w:lang w:eastAsia="pt-BR"/>
              </w:rPr>
            </w:pPr>
          </w:p>
          <w:p w14:paraId="1A1A55C4" w14:textId="77777777" w:rsidR="00593747" w:rsidRDefault="00593747" w:rsidP="00403CF5">
            <w:pPr>
              <w:pStyle w:val="PargrafodaLista"/>
              <w:ind w:left="0"/>
              <w:jc w:val="both"/>
              <w:rPr>
                <w:rFonts w:eastAsia="Times New Roman" w:cstheme="minorHAnsi"/>
                <w:color w:val="002060"/>
                <w:sz w:val="16"/>
                <w:szCs w:val="16"/>
                <w:lang w:eastAsia="pt-BR"/>
              </w:rPr>
            </w:pPr>
          </w:p>
          <w:p w14:paraId="2CB99B31" w14:textId="77777777" w:rsidR="00593747" w:rsidRDefault="00593747" w:rsidP="00403CF5">
            <w:pPr>
              <w:pStyle w:val="PargrafodaLista"/>
              <w:ind w:left="0"/>
              <w:jc w:val="both"/>
              <w:rPr>
                <w:rFonts w:eastAsia="Times New Roman" w:cstheme="minorHAnsi"/>
                <w:color w:val="002060"/>
                <w:sz w:val="16"/>
                <w:szCs w:val="16"/>
                <w:lang w:eastAsia="pt-BR"/>
              </w:rPr>
            </w:pPr>
          </w:p>
          <w:p w14:paraId="21F6ADE4" w14:textId="78A35325" w:rsidR="00593747" w:rsidRPr="004C58D9" w:rsidRDefault="00593747" w:rsidP="00403CF5">
            <w:pPr>
              <w:pStyle w:val="PargrafodaLista"/>
              <w:ind w:left="0"/>
              <w:jc w:val="both"/>
              <w:rPr>
                <w:rFonts w:eastAsia="Times New Roman" w:cstheme="minorHAnsi"/>
                <w:color w:val="002060"/>
                <w:sz w:val="16"/>
                <w:szCs w:val="16"/>
                <w:lang w:val="pt-BR" w:eastAsia="pt-BR"/>
              </w:rPr>
            </w:pPr>
            <w:r w:rsidRPr="004C58D9">
              <w:rPr>
                <w:rFonts w:eastAsia="Times New Roman" w:cstheme="minorHAnsi"/>
                <w:color w:val="002060"/>
                <w:sz w:val="16"/>
                <w:szCs w:val="16"/>
                <w:lang w:eastAsia="pt-BR"/>
              </w:rPr>
              <w:t>ANALISE APROFUNDADA SOBRE O SISTEMA DE FUNCIONAMENTO QUE ENVOLVE A ÁREA DE RECURSOS HUMANOS, SOB OS ASPECTOS: QUALIDADE E SERVIÇO (GESTÃO DE PESSOAS), ROTINAS BUROCRATIZADAS DE GESTÃO DE PESSOAL, A FIM DE PREVENIR E OU EVITAR DEMANDAS JUDICIAIS E INFRAÇÕES ADMINISTRATIVAS.</w:t>
            </w:r>
          </w:p>
        </w:tc>
      </w:tr>
      <w:tr w:rsidR="00593747" w14:paraId="0E7BDEA8" w14:textId="77777777" w:rsidTr="00593747">
        <w:tc>
          <w:tcPr>
            <w:tcW w:w="709" w:type="dxa"/>
          </w:tcPr>
          <w:p w14:paraId="46DA226C" w14:textId="011B42DA" w:rsidR="00593747" w:rsidRPr="004C58D9" w:rsidRDefault="00593747" w:rsidP="00403CF5">
            <w:pPr>
              <w:pStyle w:val="PargrafodaLista"/>
              <w:ind w:left="0"/>
              <w:jc w:val="both"/>
              <w:rPr>
                <w:rFonts w:eastAsia="Times New Roman" w:cstheme="minorHAnsi"/>
                <w:color w:val="002060"/>
                <w:sz w:val="16"/>
                <w:szCs w:val="16"/>
                <w:lang w:val="pt-BR" w:eastAsia="pt-BR"/>
              </w:rPr>
            </w:pPr>
            <w:r w:rsidRPr="004C58D9">
              <w:rPr>
                <w:rFonts w:eastAsia="Times New Roman" w:cstheme="minorHAnsi"/>
                <w:color w:val="002060"/>
                <w:sz w:val="16"/>
                <w:szCs w:val="16"/>
                <w:lang w:val="pt-BR" w:eastAsia="pt-BR"/>
              </w:rPr>
              <w:t>04</w:t>
            </w:r>
          </w:p>
        </w:tc>
        <w:tc>
          <w:tcPr>
            <w:tcW w:w="1418" w:type="dxa"/>
          </w:tcPr>
          <w:p w14:paraId="220B3951" w14:textId="77777777" w:rsidR="00B9181B" w:rsidRDefault="00B9181B" w:rsidP="00403CF5">
            <w:pPr>
              <w:pStyle w:val="PargrafodaLista"/>
              <w:ind w:left="0"/>
              <w:jc w:val="both"/>
              <w:rPr>
                <w:rFonts w:eastAsia="Times New Roman" w:cstheme="minorHAnsi"/>
                <w:color w:val="002060"/>
                <w:sz w:val="16"/>
                <w:szCs w:val="16"/>
                <w:lang w:val="pt-BR" w:eastAsia="pt-BR"/>
              </w:rPr>
            </w:pPr>
          </w:p>
          <w:p w14:paraId="4B934121" w14:textId="02D0DF17" w:rsidR="00593747" w:rsidRPr="004C58D9" w:rsidRDefault="00593747" w:rsidP="00403CF5">
            <w:pPr>
              <w:pStyle w:val="PargrafodaLista"/>
              <w:ind w:left="0"/>
              <w:jc w:val="both"/>
              <w:rPr>
                <w:rFonts w:eastAsia="Times New Roman" w:cstheme="minorHAnsi"/>
                <w:color w:val="002060"/>
                <w:sz w:val="16"/>
                <w:szCs w:val="16"/>
                <w:lang w:val="pt-BR" w:eastAsia="pt-BR"/>
              </w:rPr>
            </w:pPr>
            <w:r w:rsidRPr="004C58D9">
              <w:rPr>
                <w:rFonts w:eastAsia="Times New Roman" w:cstheme="minorHAnsi"/>
                <w:color w:val="002060"/>
                <w:sz w:val="16"/>
                <w:szCs w:val="16"/>
                <w:lang w:val="pt-BR" w:eastAsia="pt-BR"/>
              </w:rPr>
              <w:t>CONVÊNIOS</w:t>
            </w:r>
          </w:p>
        </w:tc>
        <w:tc>
          <w:tcPr>
            <w:tcW w:w="8505" w:type="dxa"/>
          </w:tcPr>
          <w:p w14:paraId="17BB2D33" w14:textId="77777777" w:rsidR="00B9181B" w:rsidRDefault="00B9181B" w:rsidP="00A54B82">
            <w:pPr>
              <w:pStyle w:val="PargrafodaLista"/>
              <w:ind w:left="0"/>
              <w:jc w:val="both"/>
              <w:rPr>
                <w:rFonts w:eastAsia="Times New Roman" w:cstheme="minorHAnsi"/>
                <w:color w:val="002060"/>
                <w:sz w:val="16"/>
                <w:szCs w:val="16"/>
                <w:lang w:eastAsia="pt-BR"/>
              </w:rPr>
            </w:pPr>
          </w:p>
          <w:p w14:paraId="5D3F745E" w14:textId="77777777" w:rsidR="00593747" w:rsidRDefault="00593747" w:rsidP="00A54B82">
            <w:pPr>
              <w:pStyle w:val="PargrafodaLista"/>
              <w:ind w:left="0"/>
              <w:jc w:val="both"/>
              <w:rPr>
                <w:rFonts w:eastAsia="Times New Roman" w:cstheme="minorHAnsi"/>
                <w:color w:val="002060"/>
                <w:sz w:val="16"/>
                <w:szCs w:val="16"/>
                <w:lang w:eastAsia="pt-BR"/>
              </w:rPr>
            </w:pPr>
            <w:r w:rsidRPr="004C58D9">
              <w:rPr>
                <w:rFonts w:eastAsia="Times New Roman" w:cstheme="minorHAnsi"/>
                <w:color w:val="002060"/>
                <w:sz w:val="16"/>
                <w:szCs w:val="16"/>
                <w:lang w:eastAsia="pt-BR"/>
              </w:rPr>
              <w:t>ANÁLISE DO TRÂMITE INTERNO DE PROPOSTAS DE ACORDOS, CONVÊNIOS, TERMOS DE</w:t>
            </w:r>
            <w:r w:rsidRPr="004C58D9">
              <w:rPr>
                <w:rFonts w:eastAsia="Times New Roman" w:cstheme="minorHAnsi"/>
                <w:color w:val="002060"/>
                <w:sz w:val="16"/>
                <w:szCs w:val="16"/>
                <w:lang w:eastAsia="pt-BR"/>
              </w:rPr>
              <w:br/>
              <w:t>COOPERAÇÃO, CESSÕES, PERMISSÕES E AJUSTES CONGÊNERES, BEM COMO A EXECUÇÃO E PRESTAÇÃO DE CONTAS NO ÂMBITO DO MUNICIPIO</w:t>
            </w:r>
          </w:p>
          <w:p w14:paraId="6B367078" w14:textId="0CC42EAE" w:rsidR="00B9181B" w:rsidRPr="004C58D9" w:rsidRDefault="00B9181B" w:rsidP="00A54B82">
            <w:pPr>
              <w:pStyle w:val="PargrafodaLista"/>
              <w:ind w:left="0"/>
              <w:jc w:val="both"/>
              <w:rPr>
                <w:rFonts w:eastAsia="Times New Roman" w:cstheme="minorHAnsi"/>
                <w:color w:val="002060"/>
                <w:sz w:val="16"/>
                <w:szCs w:val="16"/>
                <w:lang w:val="pt-BR" w:eastAsia="pt-BR"/>
              </w:rPr>
            </w:pPr>
          </w:p>
        </w:tc>
      </w:tr>
      <w:tr w:rsidR="00593747" w14:paraId="14D2B0E6" w14:textId="77777777" w:rsidTr="00593747">
        <w:tc>
          <w:tcPr>
            <w:tcW w:w="709" w:type="dxa"/>
          </w:tcPr>
          <w:p w14:paraId="47CB8BCB" w14:textId="36133180" w:rsidR="00593747" w:rsidRPr="004C58D9" w:rsidRDefault="00593747" w:rsidP="00403CF5">
            <w:pPr>
              <w:pStyle w:val="PargrafodaLista"/>
              <w:ind w:left="0"/>
              <w:jc w:val="both"/>
              <w:rPr>
                <w:rFonts w:eastAsia="Times New Roman" w:cstheme="minorHAnsi"/>
                <w:color w:val="002060"/>
                <w:sz w:val="16"/>
                <w:szCs w:val="16"/>
                <w:lang w:val="pt-BR" w:eastAsia="pt-BR"/>
              </w:rPr>
            </w:pPr>
            <w:r w:rsidRPr="004C58D9">
              <w:rPr>
                <w:rFonts w:eastAsia="Times New Roman" w:cstheme="minorHAnsi"/>
                <w:color w:val="002060"/>
                <w:sz w:val="16"/>
                <w:szCs w:val="16"/>
                <w:lang w:val="pt-BR" w:eastAsia="pt-BR"/>
              </w:rPr>
              <w:t>05</w:t>
            </w:r>
          </w:p>
        </w:tc>
        <w:tc>
          <w:tcPr>
            <w:tcW w:w="1418" w:type="dxa"/>
          </w:tcPr>
          <w:p w14:paraId="4547CD2B" w14:textId="77777777" w:rsidR="00B9181B" w:rsidRDefault="00B9181B" w:rsidP="00403CF5">
            <w:pPr>
              <w:pStyle w:val="PargrafodaLista"/>
              <w:ind w:left="0"/>
              <w:jc w:val="both"/>
              <w:rPr>
                <w:rFonts w:eastAsia="Times New Roman" w:cstheme="minorHAnsi"/>
                <w:color w:val="002060"/>
                <w:sz w:val="16"/>
                <w:szCs w:val="16"/>
                <w:lang w:val="pt-BR" w:eastAsia="pt-BR"/>
              </w:rPr>
            </w:pPr>
          </w:p>
          <w:p w14:paraId="56518964" w14:textId="77777777" w:rsidR="00593747" w:rsidRDefault="00B9181B" w:rsidP="00403CF5">
            <w:pPr>
              <w:pStyle w:val="PargrafodaLista"/>
              <w:ind w:left="0"/>
              <w:jc w:val="both"/>
              <w:rPr>
                <w:rFonts w:eastAsia="Times New Roman" w:cstheme="minorHAnsi"/>
                <w:color w:val="002060"/>
                <w:sz w:val="16"/>
                <w:szCs w:val="16"/>
                <w:lang w:val="pt-BR" w:eastAsia="pt-BR"/>
              </w:rPr>
            </w:pPr>
            <w:r>
              <w:rPr>
                <w:rFonts w:eastAsia="Times New Roman" w:cstheme="minorHAnsi"/>
                <w:color w:val="002060"/>
                <w:sz w:val="16"/>
                <w:szCs w:val="16"/>
                <w:lang w:val="pt-BR" w:eastAsia="pt-BR"/>
              </w:rPr>
              <w:t xml:space="preserve">CONTINUAÇÃO DA </w:t>
            </w:r>
            <w:r w:rsidR="00593747" w:rsidRPr="004C58D9">
              <w:rPr>
                <w:rFonts w:eastAsia="Times New Roman" w:cstheme="minorHAnsi"/>
                <w:color w:val="002060"/>
                <w:sz w:val="16"/>
                <w:szCs w:val="16"/>
                <w:lang w:val="pt-BR" w:eastAsia="pt-BR"/>
              </w:rPr>
              <w:t>AUDITORIA</w:t>
            </w:r>
            <w:r>
              <w:rPr>
                <w:rFonts w:eastAsia="Times New Roman" w:cstheme="minorHAnsi"/>
                <w:color w:val="002060"/>
                <w:sz w:val="16"/>
                <w:szCs w:val="16"/>
                <w:lang w:val="pt-BR" w:eastAsia="pt-BR"/>
              </w:rPr>
              <w:t xml:space="preserve"> DE</w:t>
            </w:r>
            <w:r w:rsidR="00593747" w:rsidRPr="004C58D9">
              <w:rPr>
                <w:rFonts w:eastAsia="Times New Roman" w:cstheme="minorHAnsi"/>
                <w:color w:val="002060"/>
                <w:sz w:val="16"/>
                <w:szCs w:val="16"/>
                <w:lang w:val="pt-BR" w:eastAsia="pt-BR"/>
              </w:rPr>
              <w:t xml:space="preserve"> DIÁRIAS</w:t>
            </w:r>
          </w:p>
          <w:p w14:paraId="41D8A586" w14:textId="39D25D49" w:rsidR="00B9181B" w:rsidRPr="004C58D9" w:rsidRDefault="00B9181B" w:rsidP="00403CF5">
            <w:pPr>
              <w:pStyle w:val="PargrafodaLista"/>
              <w:ind w:left="0"/>
              <w:jc w:val="both"/>
              <w:rPr>
                <w:rFonts w:eastAsia="Times New Roman" w:cstheme="minorHAnsi"/>
                <w:color w:val="002060"/>
                <w:sz w:val="16"/>
                <w:szCs w:val="16"/>
                <w:lang w:val="pt-BR" w:eastAsia="pt-BR"/>
              </w:rPr>
            </w:pPr>
          </w:p>
        </w:tc>
        <w:tc>
          <w:tcPr>
            <w:tcW w:w="8505" w:type="dxa"/>
          </w:tcPr>
          <w:p w14:paraId="053D6305" w14:textId="77777777" w:rsidR="00B9181B" w:rsidRDefault="00B9181B" w:rsidP="00403CF5">
            <w:pPr>
              <w:pStyle w:val="PargrafodaLista"/>
              <w:ind w:left="0"/>
              <w:jc w:val="both"/>
              <w:rPr>
                <w:rFonts w:eastAsia="Times New Roman" w:cstheme="minorHAnsi"/>
                <w:color w:val="002060"/>
                <w:sz w:val="16"/>
                <w:szCs w:val="16"/>
                <w:lang w:val="pt-BR" w:eastAsia="pt-BR"/>
              </w:rPr>
            </w:pPr>
          </w:p>
          <w:p w14:paraId="5DE4FB53" w14:textId="77777777" w:rsidR="00B9181B" w:rsidRDefault="00B9181B" w:rsidP="00403CF5">
            <w:pPr>
              <w:pStyle w:val="PargrafodaLista"/>
              <w:ind w:left="0"/>
              <w:jc w:val="both"/>
              <w:rPr>
                <w:rFonts w:eastAsia="Times New Roman" w:cstheme="minorHAnsi"/>
                <w:color w:val="002060"/>
                <w:sz w:val="16"/>
                <w:szCs w:val="16"/>
                <w:lang w:val="pt-BR" w:eastAsia="pt-BR"/>
              </w:rPr>
            </w:pPr>
          </w:p>
          <w:p w14:paraId="2F52DA20" w14:textId="71B8E98F" w:rsidR="00593747" w:rsidRPr="004C58D9" w:rsidRDefault="00593747" w:rsidP="00403CF5">
            <w:pPr>
              <w:pStyle w:val="PargrafodaLista"/>
              <w:ind w:left="0"/>
              <w:jc w:val="both"/>
              <w:rPr>
                <w:rFonts w:eastAsia="Times New Roman" w:cstheme="minorHAnsi"/>
                <w:color w:val="002060"/>
                <w:sz w:val="16"/>
                <w:szCs w:val="16"/>
                <w:lang w:val="pt-BR" w:eastAsia="pt-BR"/>
              </w:rPr>
            </w:pPr>
            <w:r w:rsidRPr="004C58D9">
              <w:rPr>
                <w:rFonts w:eastAsia="Times New Roman" w:cstheme="minorHAnsi"/>
                <w:color w:val="002060"/>
                <w:sz w:val="16"/>
                <w:szCs w:val="16"/>
                <w:lang w:val="pt-BR" w:eastAsia="pt-BR"/>
              </w:rPr>
              <w:t>CONTINUAÇÃO DA AUDITORIA DE DIARIAS COMO COBRAR RELATÓRIO COM RESPOSTA AO RELATÓRIO INICIAL E ELABORAÇÃO DE RELATÓRIO FINAL</w:t>
            </w:r>
          </w:p>
        </w:tc>
      </w:tr>
    </w:tbl>
    <w:p w14:paraId="4681271C" w14:textId="42BAFC2E" w:rsidR="00935BD3" w:rsidRDefault="00935BD3" w:rsidP="00935BD3">
      <w:pPr>
        <w:jc w:val="both"/>
        <w:rPr>
          <w:rFonts w:ascii="Arial" w:eastAsia="Times New Roman" w:hAnsi="Arial" w:cs="Arial"/>
          <w:b w:val="0"/>
          <w:color w:val="002060"/>
          <w:sz w:val="24"/>
          <w:szCs w:val="24"/>
          <w:lang w:val="pt-BR" w:eastAsia="pt-BR"/>
        </w:rPr>
      </w:pPr>
    </w:p>
    <w:p w14:paraId="35485559" w14:textId="47D422B2" w:rsidR="0099537C" w:rsidRPr="0099537C" w:rsidRDefault="0099537C" w:rsidP="004F43CE">
      <w:pPr>
        <w:pStyle w:val="PargrafodaLista"/>
        <w:numPr>
          <w:ilvl w:val="0"/>
          <w:numId w:val="6"/>
        </w:numPr>
        <w:ind w:left="0" w:firstLine="851"/>
        <w:jc w:val="both"/>
        <w:rPr>
          <w:rFonts w:ascii="Arial" w:eastAsia="Times New Roman" w:hAnsi="Arial" w:cs="Arial"/>
          <w:color w:val="002060"/>
          <w:sz w:val="24"/>
          <w:szCs w:val="24"/>
          <w:lang w:val="pt-BR" w:eastAsia="pt-BR"/>
        </w:rPr>
      </w:pPr>
      <w:r w:rsidRPr="0099537C">
        <w:rPr>
          <w:rFonts w:ascii="Arial" w:eastAsia="Times New Roman" w:hAnsi="Arial" w:cs="Arial"/>
          <w:color w:val="002060"/>
          <w:sz w:val="24"/>
          <w:szCs w:val="24"/>
          <w:lang w:val="pt-BR" w:eastAsia="pt-BR"/>
        </w:rPr>
        <w:t>CONSIDERAÇÕES FINAIS</w:t>
      </w:r>
    </w:p>
    <w:p w14:paraId="15DC9042" w14:textId="77777777" w:rsidR="005635D1" w:rsidRPr="005635D1" w:rsidRDefault="005635D1" w:rsidP="005635D1">
      <w:pPr>
        <w:jc w:val="both"/>
        <w:rPr>
          <w:rFonts w:ascii="Arial" w:eastAsia="Times New Roman" w:hAnsi="Arial" w:cs="Arial"/>
          <w:b w:val="0"/>
          <w:color w:val="002060"/>
          <w:sz w:val="24"/>
          <w:szCs w:val="24"/>
          <w:lang w:val="pt-BR" w:eastAsia="pt-BR"/>
        </w:rPr>
      </w:pPr>
    </w:p>
    <w:p w14:paraId="1E1DF267" w14:textId="47E43ED4" w:rsidR="0099537C" w:rsidRDefault="0099537C" w:rsidP="00D118AC">
      <w:pPr>
        <w:ind w:firstLine="851"/>
        <w:jc w:val="both"/>
        <w:rPr>
          <w:rFonts w:ascii="Arial" w:eastAsia="Times New Roman" w:hAnsi="Arial" w:cs="Arial"/>
          <w:b w:val="0"/>
          <w:color w:val="002060"/>
          <w:sz w:val="24"/>
          <w:szCs w:val="24"/>
          <w:lang w:val="pt-BR" w:eastAsia="pt-BR"/>
        </w:rPr>
      </w:pPr>
      <w:r>
        <w:rPr>
          <w:rFonts w:ascii="Arial" w:eastAsia="Times New Roman" w:hAnsi="Arial" w:cs="Arial"/>
          <w:b w:val="0"/>
          <w:color w:val="002060"/>
          <w:sz w:val="24"/>
          <w:szCs w:val="24"/>
          <w:lang w:val="pt-BR" w:eastAsia="pt-BR"/>
        </w:rPr>
        <w:t>O PLANO ANUAL DE ATIVIDADES DE</w:t>
      </w:r>
      <w:r w:rsidRPr="0099537C">
        <w:rPr>
          <w:rFonts w:ascii="Arial" w:eastAsia="Times New Roman" w:hAnsi="Arial" w:cs="Arial"/>
          <w:b w:val="0"/>
          <w:color w:val="002060"/>
          <w:sz w:val="24"/>
          <w:szCs w:val="24"/>
          <w:lang w:val="pt-BR" w:eastAsia="pt-BR"/>
        </w:rPr>
        <w:t xml:space="preserve"> CONTROLE INTERNO </w:t>
      </w:r>
      <w:r>
        <w:rPr>
          <w:rFonts w:ascii="Arial" w:eastAsia="Times New Roman" w:hAnsi="Arial" w:cs="Arial"/>
          <w:b w:val="0"/>
          <w:color w:val="002060"/>
          <w:sz w:val="24"/>
          <w:szCs w:val="24"/>
          <w:lang w:val="pt-BR" w:eastAsia="pt-BR"/>
        </w:rPr>
        <w:t>PARA O ANO DE 2023</w:t>
      </w:r>
      <w:r w:rsidRPr="0099537C">
        <w:rPr>
          <w:rFonts w:ascii="Arial" w:eastAsia="Times New Roman" w:hAnsi="Arial" w:cs="Arial"/>
          <w:b w:val="0"/>
          <w:color w:val="002060"/>
          <w:sz w:val="24"/>
          <w:szCs w:val="24"/>
          <w:lang w:val="pt-BR" w:eastAsia="pt-BR"/>
        </w:rPr>
        <w:t xml:space="preserve"> é um</w:t>
      </w:r>
      <w:r>
        <w:rPr>
          <w:rFonts w:ascii="Arial" w:eastAsia="Times New Roman" w:hAnsi="Arial" w:cs="Arial"/>
          <w:b w:val="0"/>
          <w:color w:val="002060"/>
          <w:sz w:val="24"/>
          <w:szCs w:val="24"/>
          <w:lang w:val="pt-BR" w:eastAsia="pt-BR"/>
        </w:rPr>
        <w:t xml:space="preserve"> </w:t>
      </w:r>
      <w:r w:rsidRPr="0099537C">
        <w:rPr>
          <w:rFonts w:ascii="Arial" w:eastAsia="Times New Roman" w:hAnsi="Arial" w:cs="Arial"/>
          <w:b w:val="0"/>
          <w:color w:val="002060"/>
          <w:sz w:val="24"/>
          <w:szCs w:val="24"/>
          <w:lang w:val="pt-BR" w:eastAsia="pt-BR"/>
        </w:rPr>
        <w:t>plano de ação, aderente a legislação aplicável e às orientações emanadas pelos órgãos de</w:t>
      </w:r>
      <w:r>
        <w:rPr>
          <w:rFonts w:ascii="Arial" w:eastAsia="Times New Roman" w:hAnsi="Arial" w:cs="Arial"/>
          <w:b w:val="0"/>
          <w:color w:val="002060"/>
          <w:sz w:val="24"/>
          <w:szCs w:val="24"/>
          <w:lang w:val="pt-BR" w:eastAsia="pt-BR"/>
        </w:rPr>
        <w:t xml:space="preserve"> </w:t>
      </w:r>
      <w:r w:rsidRPr="0099537C">
        <w:rPr>
          <w:rFonts w:ascii="Arial" w:eastAsia="Times New Roman" w:hAnsi="Arial" w:cs="Arial"/>
          <w:b w:val="0"/>
          <w:color w:val="002060"/>
          <w:sz w:val="24"/>
          <w:szCs w:val="24"/>
          <w:lang w:val="pt-BR" w:eastAsia="pt-BR"/>
        </w:rPr>
        <w:t>controle, elaborado pela Controladoria Geral do Município, com base nos riscos aferidos e de</w:t>
      </w:r>
      <w:r>
        <w:rPr>
          <w:rFonts w:ascii="Arial" w:eastAsia="Times New Roman" w:hAnsi="Arial" w:cs="Arial"/>
          <w:b w:val="0"/>
          <w:color w:val="002060"/>
          <w:sz w:val="24"/>
          <w:szCs w:val="24"/>
          <w:lang w:val="pt-BR" w:eastAsia="pt-BR"/>
        </w:rPr>
        <w:t xml:space="preserve"> </w:t>
      </w:r>
      <w:r w:rsidRPr="0099537C">
        <w:rPr>
          <w:rFonts w:ascii="Arial" w:eastAsia="Times New Roman" w:hAnsi="Arial" w:cs="Arial"/>
          <w:b w:val="0"/>
          <w:color w:val="002060"/>
          <w:sz w:val="24"/>
          <w:szCs w:val="24"/>
          <w:lang w:val="pt-BR" w:eastAsia="pt-BR"/>
        </w:rPr>
        <w:t>forma a priorizar a sua atuação preventiva.</w:t>
      </w:r>
      <w:r w:rsidR="00D118AC">
        <w:rPr>
          <w:rFonts w:ascii="Arial" w:eastAsia="Times New Roman" w:hAnsi="Arial" w:cs="Arial"/>
          <w:b w:val="0"/>
          <w:color w:val="002060"/>
          <w:sz w:val="24"/>
          <w:szCs w:val="24"/>
          <w:lang w:val="pt-BR" w:eastAsia="pt-BR"/>
        </w:rPr>
        <w:t xml:space="preserve"> </w:t>
      </w:r>
      <w:r w:rsidRPr="0099537C">
        <w:rPr>
          <w:rFonts w:ascii="Arial" w:eastAsia="Times New Roman" w:hAnsi="Arial" w:cs="Arial"/>
          <w:b w:val="0"/>
          <w:color w:val="002060"/>
          <w:sz w:val="24"/>
          <w:szCs w:val="24"/>
          <w:lang w:val="pt-BR" w:eastAsia="pt-BR"/>
        </w:rPr>
        <w:t>Seu cronograma de execução não é fixo, podendo</w:t>
      </w:r>
      <w:r w:rsidR="00D118AC">
        <w:rPr>
          <w:rFonts w:ascii="Arial" w:eastAsia="Times New Roman" w:hAnsi="Arial" w:cs="Arial"/>
          <w:b w:val="0"/>
          <w:color w:val="002060"/>
          <w:sz w:val="24"/>
          <w:szCs w:val="24"/>
          <w:lang w:val="pt-BR" w:eastAsia="pt-BR"/>
        </w:rPr>
        <w:t xml:space="preserve"> </w:t>
      </w:r>
      <w:r w:rsidRPr="0099537C">
        <w:rPr>
          <w:rFonts w:ascii="Arial" w:eastAsia="Times New Roman" w:hAnsi="Arial" w:cs="Arial"/>
          <w:b w:val="0"/>
          <w:color w:val="002060"/>
          <w:sz w:val="24"/>
          <w:szCs w:val="24"/>
          <w:lang w:val="pt-BR" w:eastAsia="pt-BR"/>
        </w:rPr>
        <w:t>sofrer alterações em função</w:t>
      </w:r>
      <w:r w:rsidR="00D118AC">
        <w:rPr>
          <w:rFonts w:ascii="Arial" w:eastAsia="Times New Roman" w:hAnsi="Arial" w:cs="Arial"/>
          <w:b w:val="0"/>
          <w:color w:val="002060"/>
          <w:sz w:val="24"/>
          <w:szCs w:val="24"/>
          <w:lang w:val="pt-BR" w:eastAsia="pt-BR"/>
        </w:rPr>
        <w:t xml:space="preserve"> </w:t>
      </w:r>
      <w:r w:rsidRPr="0099537C">
        <w:rPr>
          <w:rFonts w:ascii="Arial" w:eastAsia="Times New Roman" w:hAnsi="Arial" w:cs="Arial"/>
          <w:b w:val="0"/>
          <w:color w:val="002060"/>
          <w:sz w:val="24"/>
          <w:szCs w:val="24"/>
          <w:lang w:val="pt-BR" w:eastAsia="pt-BR"/>
        </w:rPr>
        <w:t>de fatores imprevisíveis ou supervenientes, podendo ele ser alterado, suprimido em parte ou</w:t>
      </w:r>
      <w:r w:rsidR="00D118AC">
        <w:rPr>
          <w:rFonts w:ascii="Arial" w:eastAsia="Times New Roman" w:hAnsi="Arial" w:cs="Arial"/>
          <w:b w:val="0"/>
          <w:color w:val="002060"/>
          <w:sz w:val="24"/>
          <w:szCs w:val="24"/>
          <w:lang w:val="pt-BR" w:eastAsia="pt-BR"/>
        </w:rPr>
        <w:t xml:space="preserve"> </w:t>
      </w:r>
      <w:r w:rsidRPr="0099537C">
        <w:rPr>
          <w:rFonts w:ascii="Arial" w:eastAsia="Times New Roman" w:hAnsi="Arial" w:cs="Arial"/>
          <w:b w:val="0"/>
          <w:color w:val="002060"/>
          <w:sz w:val="24"/>
          <w:szCs w:val="24"/>
          <w:lang w:val="pt-BR" w:eastAsia="pt-BR"/>
        </w:rPr>
        <w:t>ampliado em função de fatores externos ou internos que venham a prejudicar ou influenciar sua</w:t>
      </w:r>
      <w:r w:rsidR="00D118AC">
        <w:rPr>
          <w:rFonts w:ascii="Arial" w:eastAsia="Times New Roman" w:hAnsi="Arial" w:cs="Arial"/>
          <w:b w:val="0"/>
          <w:color w:val="002060"/>
          <w:sz w:val="24"/>
          <w:szCs w:val="24"/>
          <w:lang w:val="pt-BR" w:eastAsia="pt-BR"/>
        </w:rPr>
        <w:t xml:space="preserve"> </w:t>
      </w:r>
      <w:r w:rsidRPr="0099537C">
        <w:rPr>
          <w:rFonts w:ascii="Arial" w:eastAsia="Times New Roman" w:hAnsi="Arial" w:cs="Arial"/>
          <w:b w:val="0"/>
          <w:color w:val="002060"/>
          <w:sz w:val="24"/>
          <w:szCs w:val="24"/>
          <w:lang w:val="pt-BR" w:eastAsia="pt-BR"/>
        </w:rPr>
        <w:t>execução no período estipulado.</w:t>
      </w:r>
    </w:p>
    <w:p w14:paraId="1A4B2C33" w14:textId="77777777" w:rsidR="00D118AC" w:rsidRPr="0099537C" w:rsidRDefault="00D118AC" w:rsidP="00D118AC">
      <w:pPr>
        <w:ind w:firstLine="851"/>
        <w:jc w:val="both"/>
        <w:rPr>
          <w:rFonts w:ascii="Arial" w:eastAsia="Times New Roman" w:hAnsi="Arial" w:cs="Arial"/>
          <w:b w:val="0"/>
          <w:color w:val="002060"/>
          <w:sz w:val="24"/>
          <w:szCs w:val="24"/>
          <w:lang w:val="pt-BR" w:eastAsia="pt-BR"/>
        </w:rPr>
      </w:pPr>
    </w:p>
    <w:p w14:paraId="39635CC3" w14:textId="3C56561C" w:rsidR="00D118AC" w:rsidRDefault="00D118AC" w:rsidP="00D118AC">
      <w:pPr>
        <w:ind w:firstLine="851"/>
        <w:jc w:val="both"/>
        <w:rPr>
          <w:rFonts w:ascii="Arial" w:eastAsia="Times New Roman" w:hAnsi="Arial" w:cs="Arial"/>
          <w:b w:val="0"/>
          <w:color w:val="002060"/>
          <w:sz w:val="24"/>
          <w:szCs w:val="24"/>
          <w:lang w:val="pt-BR" w:eastAsia="pt-BR"/>
        </w:rPr>
      </w:pPr>
      <w:r>
        <w:rPr>
          <w:rFonts w:ascii="Arial" w:eastAsia="Times New Roman" w:hAnsi="Arial" w:cs="Arial"/>
          <w:b w:val="0"/>
          <w:color w:val="002060"/>
          <w:sz w:val="24"/>
          <w:szCs w:val="24"/>
          <w:lang w:val="pt-BR" w:eastAsia="pt-BR"/>
        </w:rPr>
        <w:t>A</w:t>
      </w:r>
      <w:r w:rsidR="0099537C" w:rsidRPr="0099537C">
        <w:rPr>
          <w:rFonts w:ascii="Arial" w:eastAsia="Times New Roman" w:hAnsi="Arial" w:cs="Arial"/>
          <w:b w:val="0"/>
          <w:color w:val="002060"/>
          <w:sz w:val="24"/>
          <w:szCs w:val="24"/>
          <w:lang w:val="pt-BR" w:eastAsia="pt-BR"/>
        </w:rPr>
        <w:t xml:space="preserve"> definição de diretrizes e áreas de fiscalização prioritárias não</w:t>
      </w:r>
      <w:r>
        <w:rPr>
          <w:rFonts w:ascii="Arial" w:eastAsia="Times New Roman" w:hAnsi="Arial" w:cs="Arial"/>
          <w:b w:val="0"/>
          <w:color w:val="002060"/>
          <w:sz w:val="24"/>
          <w:szCs w:val="24"/>
          <w:lang w:val="pt-BR" w:eastAsia="pt-BR"/>
        </w:rPr>
        <w:t xml:space="preserve"> </w:t>
      </w:r>
      <w:r w:rsidR="0099537C" w:rsidRPr="0099537C">
        <w:rPr>
          <w:rFonts w:ascii="Arial" w:eastAsia="Times New Roman" w:hAnsi="Arial" w:cs="Arial"/>
          <w:b w:val="0"/>
          <w:color w:val="002060"/>
          <w:sz w:val="24"/>
          <w:szCs w:val="24"/>
          <w:lang w:val="pt-BR" w:eastAsia="pt-BR"/>
        </w:rPr>
        <w:t>impedirá a realização de fiscalizações fora</w:t>
      </w:r>
      <w:r>
        <w:rPr>
          <w:rFonts w:ascii="Arial" w:eastAsia="Times New Roman" w:hAnsi="Arial" w:cs="Arial"/>
          <w:b w:val="0"/>
          <w:color w:val="002060"/>
          <w:sz w:val="24"/>
          <w:szCs w:val="24"/>
          <w:lang w:val="pt-BR" w:eastAsia="pt-BR"/>
        </w:rPr>
        <w:t xml:space="preserve"> do escopo traçado no PAACI 2023.</w:t>
      </w:r>
    </w:p>
    <w:p w14:paraId="7050027B" w14:textId="24676949" w:rsidR="0099537C" w:rsidRPr="0099537C" w:rsidRDefault="0099537C" w:rsidP="0099537C">
      <w:pPr>
        <w:jc w:val="both"/>
        <w:rPr>
          <w:rFonts w:ascii="Arial" w:eastAsia="Times New Roman" w:hAnsi="Arial" w:cs="Arial"/>
          <w:b w:val="0"/>
          <w:color w:val="002060"/>
          <w:sz w:val="24"/>
          <w:szCs w:val="24"/>
          <w:lang w:val="pt-BR" w:eastAsia="pt-BR"/>
        </w:rPr>
      </w:pPr>
    </w:p>
    <w:p w14:paraId="59E01DF9" w14:textId="0034A6A3" w:rsidR="0099537C" w:rsidRDefault="0099537C" w:rsidP="00D118AC">
      <w:pPr>
        <w:ind w:firstLine="720"/>
        <w:jc w:val="both"/>
        <w:rPr>
          <w:rFonts w:ascii="Arial" w:eastAsia="Times New Roman" w:hAnsi="Arial" w:cs="Arial"/>
          <w:b w:val="0"/>
          <w:color w:val="002060"/>
          <w:sz w:val="24"/>
          <w:szCs w:val="24"/>
          <w:lang w:val="pt-BR" w:eastAsia="pt-BR"/>
        </w:rPr>
      </w:pPr>
      <w:r w:rsidRPr="0099537C">
        <w:rPr>
          <w:rFonts w:ascii="Arial" w:eastAsia="Times New Roman" w:hAnsi="Arial" w:cs="Arial"/>
          <w:b w:val="0"/>
          <w:color w:val="002060"/>
          <w:sz w:val="24"/>
          <w:szCs w:val="24"/>
          <w:lang w:val="pt-BR" w:eastAsia="pt-BR"/>
        </w:rPr>
        <w:t>O Plano Anual de Controle Interno será constantemente aperfeiçoado no</w:t>
      </w:r>
      <w:r w:rsidR="00D118AC">
        <w:rPr>
          <w:rFonts w:ascii="Arial" w:eastAsia="Times New Roman" w:hAnsi="Arial" w:cs="Arial"/>
          <w:b w:val="0"/>
          <w:color w:val="002060"/>
          <w:sz w:val="24"/>
          <w:szCs w:val="24"/>
          <w:lang w:val="pt-BR" w:eastAsia="pt-BR"/>
        </w:rPr>
        <w:t xml:space="preserve"> </w:t>
      </w:r>
      <w:r w:rsidRPr="0099537C">
        <w:rPr>
          <w:rFonts w:ascii="Arial" w:eastAsia="Times New Roman" w:hAnsi="Arial" w:cs="Arial"/>
          <w:b w:val="0"/>
          <w:color w:val="002060"/>
          <w:sz w:val="24"/>
          <w:szCs w:val="24"/>
          <w:lang w:val="pt-BR" w:eastAsia="pt-BR"/>
        </w:rPr>
        <w:t>decorrer dos exercícios e de acordo com a estruturação do Sistema de Controle Interno no</w:t>
      </w:r>
      <w:r w:rsidR="00D118AC">
        <w:rPr>
          <w:rFonts w:ascii="Arial" w:eastAsia="Times New Roman" w:hAnsi="Arial" w:cs="Arial"/>
          <w:b w:val="0"/>
          <w:color w:val="002060"/>
          <w:sz w:val="24"/>
          <w:szCs w:val="24"/>
          <w:lang w:val="pt-BR" w:eastAsia="pt-BR"/>
        </w:rPr>
        <w:t xml:space="preserve"> </w:t>
      </w:r>
      <w:r w:rsidRPr="0099537C">
        <w:rPr>
          <w:rFonts w:ascii="Arial" w:eastAsia="Times New Roman" w:hAnsi="Arial" w:cs="Arial"/>
          <w:b w:val="0"/>
          <w:color w:val="002060"/>
          <w:sz w:val="24"/>
          <w:szCs w:val="24"/>
          <w:lang w:val="pt-BR" w:eastAsia="pt-BR"/>
        </w:rPr>
        <w:t>município.</w:t>
      </w:r>
    </w:p>
    <w:p w14:paraId="7EE97342" w14:textId="77777777" w:rsidR="00D118AC" w:rsidRPr="0099537C" w:rsidRDefault="00D118AC" w:rsidP="0099537C">
      <w:pPr>
        <w:jc w:val="both"/>
        <w:rPr>
          <w:rFonts w:ascii="Arial" w:eastAsia="Times New Roman" w:hAnsi="Arial" w:cs="Arial"/>
          <w:b w:val="0"/>
          <w:color w:val="002060"/>
          <w:sz w:val="24"/>
          <w:szCs w:val="24"/>
          <w:lang w:val="pt-BR" w:eastAsia="pt-BR"/>
        </w:rPr>
      </w:pPr>
    </w:p>
    <w:p w14:paraId="0B80B953" w14:textId="6EA66B5E" w:rsidR="0099537C" w:rsidRDefault="0099537C" w:rsidP="00D118AC">
      <w:pPr>
        <w:ind w:firstLine="720"/>
        <w:jc w:val="both"/>
        <w:rPr>
          <w:rFonts w:ascii="Arial" w:eastAsia="Times New Roman" w:hAnsi="Arial" w:cs="Arial"/>
          <w:b w:val="0"/>
          <w:color w:val="002060"/>
          <w:sz w:val="24"/>
          <w:szCs w:val="24"/>
          <w:lang w:val="pt-BR" w:eastAsia="pt-BR"/>
        </w:rPr>
      </w:pPr>
      <w:r w:rsidRPr="0099537C">
        <w:rPr>
          <w:rFonts w:ascii="Arial" w:eastAsia="Times New Roman" w:hAnsi="Arial" w:cs="Arial"/>
          <w:b w:val="0"/>
          <w:color w:val="002060"/>
          <w:sz w:val="24"/>
          <w:szCs w:val="24"/>
          <w:lang w:val="pt-BR" w:eastAsia="pt-BR"/>
        </w:rPr>
        <w:t xml:space="preserve">A Controladoria </w:t>
      </w:r>
      <w:r w:rsidR="00D118AC">
        <w:rPr>
          <w:rFonts w:ascii="Arial" w:eastAsia="Times New Roman" w:hAnsi="Arial" w:cs="Arial"/>
          <w:b w:val="0"/>
          <w:color w:val="002060"/>
          <w:sz w:val="24"/>
          <w:szCs w:val="24"/>
          <w:lang w:val="pt-BR" w:eastAsia="pt-BR"/>
        </w:rPr>
        <w:t xml:space="preserve">Geral </w:t>
      </w:r>
      <w:r w:rsidRPr="0099537C">
        <w:rPr>
          <w:rFonts w:ascii="Arial" w:eastAsia="Times New Roman" w:hAnsi="Arial" w:cs="Arial"/>
          <w:b w:val="0"/>
          <w:color w:val="002060"/>
          <w:sz w:val="24"/>
          <w:szCs w:val="24"/>
          <w:lang w:val="pt-BR" w:eastAsia="pt-BR"/>
        </w:rPr>
        <w:t>poderá a qualquer tempo requisitar informações,</w:t>
      </w:r>
      <w:r w:rsidR="00D118AC">
        <w:rPr>
          <w:rFonts w:ascii="Arial" w:eastAsia="Times New Roman" w:hAnsi="Arial" w:cs="Arial"/>
          <w:b w:val="0"/>
          <w:color w:val="002060"/>
          <w:sz w:val="24"/>
          <w:szCs w:val="24"/>
          <w:lang w:val="pt-BR" w:eastAsia="pt-BR"/>
        </w:rPr>
        <w:t xml:space="preserve"> </w:t>
      </w:r>
      <w:r w:rsidRPr="0099537C">
        <w:rPr>
          <w:rFonts w:ascii="Arial" w:eastAsia="Times New Roman" w:hAnsi="Arial" w:cs="Arial"/>
          <w:b w:val="0"/>
          <w:color w:val="002060"/>
          <w:sz w:val="24"/>
          <w:szCs w:val="24"/>
          <w:lang w:val="pt-BR" w:eastAsia="pt-BR"/>
        </w:rPr>
        <w:t>independente do cronograma previsto, sendo que a recusa de informações ou o embaraço dos</w:t>
      </w:r>
      <w:r w:rsidR="00D118AC">
        <w:rPr>
          <w:rFonts w:ascii="Arial" w:eastAsia="Times New Roman" w:hAnsi="Arial" w:cs="Arial"/>
          <w:b w:val="0"/>
          <w:color w:val="002060"/>
          <w:sz w:val="24"/>
          <w:szCs w:val="24"/>
          <w:lang w:val="pt-BR" w:eastAsia="pt-BR"/>
        </w:rPr>
        <w:t xml:space="preserve"> </w:t>
      </w:r>
      <w:r w:rsidRPr="0099537C">
        <w:rPr>
          <w:rFonts w:ascii="Arial" w:eastAsia="Times New Roman" w:hAnsi="Arial" w:cs="Arial"/>
          <w:b w:val="0"/>
          <w:color w:val="002060"/>
          <w:sz w:val="24"/>
          <w:szCs w:val="24"/>
          <w:lang w:val="pt-BR" w:eastAsia="pt-BR"/>
        </w:rPr>
        <w:t>trabalhos será comunicada oficialmente e citada nos relatórios produzidos, podendo</w:t>
      </w:r>
      <w:r w:rsidR="00D118AC">
        <w:rPr>
          <w:rFonts w:ascii="Arial" w:eastAsia="Times New Roman" w:hAnsi="Arial" w:cs="Arial"/>
          <w:b w:val="0"/>
          <w:color w:val="002060"/>
          <w:sz w:val="24"/>
          <w:szCs w:val="24"/>
          <w:lang w:val="pt-BR" w:eastAsia="pt-BR"/>
        </w:rPr>
        <w:t xml:space="preserve"> </w:t>
      </w:r>
      <w:r w:rsidRPr="0099537C">
        <w:rPr>
          <w:rFonts w:ascii="Arial" w:eastAsia="Times New Roman" w:hAnsi="Arial" w:cs="Arial"/>
          <w:b w:val="0"/>
          <w:color w:val="002060"/>
          <w:sz w:val="24"/>
          <w:szCs w:val="24"/>
          <w:lang w:val="pt-BR" w:eastAsia="pt-BR"/>
        </w:rPr>
        <w:t>ainda o servidor causador do embaraço ou recusa ser responsabilizado na forma da lei.</w:t>
      </w:r>
    </w:p>
    <w:p w14:paraId="50C59982" w14:textId="77777777" w:rsidR="00D118AC" w:rsidRPr="0099537C" w:rsidRDefault="00D118AC" w:rsidP="0099537C">
      <w:pPr>
        <w:jc w:val="both"/>
        <w:rPr>
          <w:rFonts w:ascii="Arial" w:eastAsia="Times New Roman" w:hAnsi="Arial" w:cs="Arial"/>
          <w:b w:val="0"/>
          <w:color w:val="002060"/>
          <w:sz w:val="24"/>
          <w:szCs w:val="24"/>
          <w:lang w:val="pt-BR" w:eastAsia="pt-BR"/>
        </w:rPr>
      </w:pPr>
    </w:p>
    <w:p w14:paraId="5A62F950" w14:textId="2F4735CE" w:rsidR="0099537C" w:rsidRDefault="0099537C" w:rsidP="00D118AC">
      <w:pPr>
        <w:ind w:firstLine="720"/>
        <w:jc w:val="both"/>
        <w:rPr>
          <w:rFonts w:ascii="Arial" w:eastAsia="Times New Roman" w:hAnsi="Arial" w:cs="Arial"/>
          <w:b w:val="0"/>
          <w:color w:val="002060"/>
          <w:sz w:val="24"/>
          <w:szCs w:val="24"/>
          <w:lang w:val="pt-BR" w:eastAsia="pt-BR"/>
        </w:rPr>
      </w:pPr>
      <w:r w:rsidRPr="0099537C">
        <w:rPr>
          <w:rFonts w:ascii="Arial" w:eastAsia="Times New Roman" w:hAnsi="Arial" w:cs="Arial"/>
          <w:b w:val="0"/>
          <w:color w:val="002060"/>
          <w:sz w:val="24"/>
          <w:szCs w:val="24"/>
          <w:lang w:val="pt-BR" w:eastAsia="pt-BR"/>
        </w:rPr>
        <w:t>Os resultados das ações de auditoria serão levados ao conhecimento do</w:t>
      </w:r>
      <w:r w:rsidR="00D118AC">
        <w:rPr>
          <w:rFonts w:ascii="Arial" w:eastAsia="Times New Roman" w:hAnsi="Arial" w:cs="Arial"/>
          <w:b w:val="0"/>
          <w:color w:val="002060"/>
          <w:sz w:val="24"/>
          <w:szCs w:val="24"/>
          <w:lang w:val="pt-BR" w:eastAsia="pt-BR"/>
        </w:rPr>
        <w:t xml:space="preserve"> </w:t>
      </w:r>
      <w:r w:rsidR="00C4316E">
        <w:rPr>
          <w:rFonts w:ascii="Arial" w:eastAsia="Times New Roman" w:hAnsi="Arial" w:cs="Arial"/>
          <w:b w:val="0"/>
          <w:color w:val="002060"/>
          <w:sz w:val="24"/>
          <w:szCs w:val="24"/>
          <w:lang w:val="pt-BR" w:eastAsia="pt-BR"/>
        </w:rPr>
        <w:t>Gestor</w:t>
      </w:r>
      <w:r w:rsidRPr="0099537C">
        <w:rPr>
          <w:rFonts w:ascii="Arial" w:eastAsia="Times New Roman" w:hAnsi="Arial" w:cs="Arial"/>
          <w:b w:val="0"/>
          <w:color w:val="002060"/>
          <w:sz w:val="24"/>
          <w:szCs w:val="24"/>
          <w:lang w:val="pt-BR" w:eastAsia="pt-BR"/>
        </w:rPr>
        <w:t xml:space="preserve"> Municipal e dos responsáveis pelas áreas envolvidas para que tomem ciência e adotem</w:t>
      </w:r>
      <w:r w:rsidR="00D118AC">
        <w:rPr>
          <w:rFonts w:ascii="Arial" w:eastAsia="Times New Roman" w:hAnsi="Arial" w:cs="Arial"/>
          <w:b w:val="0"/>
          <w:color w:val="002060"/>
          <w:sz w:val="24"/>
          <w:szCs w:val="24"/>
          <w:lang w:val="pt-BR" w:eastAsia="pt-BR"/>
        </w:rPr>
        <w:t xml:space="preserve"> </w:t>
      </w:r>
      <w:r w:rsidRPr="0099537C">
        <w:rPr>
          <w:rFonts w:ascii="Arial" w:eastAsia="Times New Roman" w:hAnsi="Arial" w:cs="Arial"/>
          <w:b w:val="0"/>
          <w:color w:val="002060"/>
          <w:sz w:val="24"/>
          <w:szCs w:val="24"/>
          <w:lang w:val="pt-BR" w:eastAsia="pt-BR"/>
        </w:rPr>
        <w:t>as providências que se fizerem necessárias.</w:t>
      </w:r>
    </w:p>
    <w:p w14:paraId="59E7D94E" w14:textId="77777777" w:rsidR="00BA2D96" w:rsidRDefault="00BA2D96" w:rsidP="00BA2D96">
      <w:pPr>
        <w:jc w:val="both"/>
        <w:rPr>
          <w:rFonts w:ascii="Arial" w:eastAsia="Times New Roman" w:hAnsi="Arial" w:cs="Arial"/>
          <w:b w:val="0"/>
          <w:color w:val="002060"/>
          <w:sz w:val="24"/>
          <w:szCs w:val="24"/>
          <w:lang w:val="pt-BR" w:eastAsia="pt-BR"/>
        </w:rPr>
      </w:pPr>
    </w:p>
    <w:p w14:paraId="21AE0C57" w14:textId="6697F62B" w:rsidR="00C4316E" w:rsidRDefault="00C4316E" w:rsidP="00C4316E">
      <w:pPr>
        <w:pStyle w:val="PargrafodaLista"/>
        <w:numPr>
          <w:ilvl w:val="0"/>
          <w:numId w:val="6"/>
        </w:numPr>
        <w:jc w:val="both"/>
        <w:rPr>
          <w:rFonts w:ascii="Arial" w:eastAsia="Times New Roman" w:hAnsi="Arial" w:cs="Arial"/>
          <w:color w:val="002060"/>
          <w:sz w:val="24"/>
          <w:szCs w:val="24"/>
          <w:lang w:val="pt-BR" w:eastAsia="pt-BR"/>
        </w:rPr>
      </w:pPr>
      <w:r w:rsidRPr="00C4316E">
        <w:rPr>
          <w:rFonts w:ascii="Arial" w:eastAsia="Times New Roman" w:hAnsi="Arial" w:cs="Arial"/>
          <w:color w:val="002060"/>
          <w:sz w:val="24"/>
          <w:szCs w:val="24"/>
          <w:lang w:val="pt-BR" w:eastAsia="pt-BR"/>
        </w:rPr>
        <w:t>ENCAMINHAMENTO</w:t>
      </w:r>
    </w:p>
    <w:p w14:paraId="6ECBCFF9" w14:textId="77777777" w:rsidR="003B5184" w:rsidRDefault="003B5184" w:rsidP="003B5184">
      <w:pPr>
        <w:pStyle w:val="PargrafodaLista"/>
        <w:ind w:left="502"/>
        <w:jc w:val="both"/>
        <w:rPr>
          <w:rFonts w:ascii="Arial" w:eastAsia="Times New Roman" w:hAnsi="Arial" w:cs="Arial"/>
          <w:color w:val="002060"/>
          <w:sz w:val="24"/>
          <w:szCs w:val="24"/>
          <w:lang w:val="pt-BR" w:eastAsia="pt-BR"/>
        </w:rPr>
      </w:pPr>
    </w:p>
    <w:p w14:paraId="3A579E96" w14:textId="1CF0675A" w:rsidR="003B5184" w:rsidRDefault="003B5184" w:rsidP="003B5184">
      <w:pPr>
        <w:ind w:firstLine="851"/>
        <w:jc w:val="both"/>
        <w:rPr>
          <w:rFonts w:ascii="Arial" w:eastAsia="Times New Roman" w:hAnsi="Arial" w:cs="Arial"/>
          <w:b w:val="0"/>
          <w:color w:val="002060"/>
          <w:sz w:val="24"/>
          <w:szCs w:val="24"/>
          <w:lang w:val="pt-BR" w:eastAsia="pt-BR"/>
        </w:rPr>
      </w:pPr>
      <w:r w:rsidRPr="003B5184">
        <w:rPr>
          <w:rFonts w:ascii="Arial" w:eastAsia="Times New Roman" w:hAnsi="Arial" w:cs="Arial"/>
          <w:b w:val="0"/>
          <w:color w:val="002060"/>
          <w:sz w:val="24"/>
          <w:szCs w:val="24"/>
          <w:lang w:val="pt-BR" w:eastAsia="pt-BR"/>
        </w:rPr>
        <w:t>Submete-se, o PLANO ANUAL DE CONTROLE INTERNO ao conhecimento e aprovação do Excelentíssimo Senhor Prefeito Municipal, bem como a divulgação no âmbito administrativo do município</w:t>
      </w:r>
      <w:r>
        <w:rPr>
          <w:rFonts w:ascii="Arial" w:eastAsia="Times New Roman" w:hAnsi="Arial" w:cs="Arial"/>
          <w:b w:val="0"/>
          <w:color w:val="002060"/>
          <w:sz w:val="24"/>
          <w:szCs w:val="24"/>
          <w:lang w:val="pt-BR" w:eastAsia="pt-BR"/>
        </w:rPr>
        <w:t>.</w:t>
      </w:r>
    </w:p>
    <w:p w14:paraId="4DB99B9F" w14:textId="251097E5" w:rsidR="003B5184" w:rsidRDefault="003B5184" w:rsidP="003B5184">
      <w:pPr>
        <w:ind w:firstLine="851"/>
        <w:jc w:val="both"/>
        <w:rPr>
          <w:rFonts w:ascii="Arial" w:eastAsia="Times New Roman" w:hAnsi="Arial" w:cs="Arial"/>
          <w:b w:val="0"/>
          <w:color w:val="002060"/>
          <w:sz w:val="24"/>
          <w:szCs w:val="24"/>
          <w:lang w:val="pt-BR" w:eastAsia="pt-BR"/>
        </w:rPr>
      </w:pPr>
    </w:p>
    <w:p w14:paraId="08A003F0" w14:textId="0FF184C5" w:rsidR="003B5184" w:rsidRDefault="003B5184" w:rsidP="003B5184">
      <w:pPr>
        <w:ind w:firstLine="851"/>
        <w:jc w:val="center"/>
        <w:rPr>
          <w:rFonts w:ascii="Arial" w:eastAsia="Times New Roman" w:hAnsi="Arial" w:cs="Arial"/>
          <w:b w:val="0"/>
          <w:color w:val="002060"/>
          <w:sz w:val="24"/>
          <w:szCs w:val="24"/>
          <w:lang w:val="pt-BR" w:eastAsia="pt-BR"/>
        </w:rPr>
      </w:pPr>
      <w:r>
        <w:rPr>
          <w:rFonts w:ascii="Arial" w:eastAsia="Times New Roman" w:hAnsi="Arial" w:cs="Arial"/>
          <w:b w:val="0"/>
          <w:color w:val="002060"/>
          <w:sz w:val="24"/>
          <w:szCs w:val="24"/>
          <w:lang w:val="pt-BR" w:eastAsia="pt-BR"/>
        </w:rPr>
        <w:t xml:space="preserve">Porto Nacional -TO, </w:t>
      </w:r>
      <w:r w:rsidRPr="007F3F1A">
        <w:rPr>
          <w:rFonts w:ascii="Arial" w:eastAsia="Times New Roman" w:hAnsi="Arial" w:cs="Arial"/>
          <w:b w:val="0"/>
          <w:color w:val="002060"/>
          <w:sz w:val="24"/>
          <w:szCs w:val="24"/>
          <w:lang w:val="pt-BR" w:eastAsia="pt-BR"/>
        </w:rPr>
        <w:t xml:space="preserve">02 de fevereiro </w:t>
      </w:r>
      <w:r>
        <w:rPr>
          <w:rFonts w:ascii="Arial" w:eastAsia="Times New Roman" w:hAnsi="Arial" w:cs="Arial"/>
          <w:b w:val="0"/>
          <w:color w:val="002060"/>
          <w:sz w:val="24"/>
          <w:szCs w:val="24"/>
          <w:lang w:val="pt-BR" w:eastAsia="pt-BR"/>
        </w:rPr>
        <w:t>de 2023</w:t>
      </w:r>
    </w:p>
    <w:p w14:paraId="3F7F222E" w14:textId="77777777" w:rsidR="00400B6D" w:rsidRDefault="00400B6D" w:rsidP="003B5184">
      <w:pPr>
        <w:ind w:firstLine="851"/>
        <w:jc w:val="center"/>
        <w:rPr>
          <w:rFonts w:ascii="Arial" w:eastAsia="Times New Roman" w:hAnsi="Arial" w:cs="Arial"/>
          <w:b w:val="0"/>
          <w:color w:val="002060"/>
          <w:sz w:val="24"/>
          <w:szCs w:val="24"/>
          <w:lang w:val="pt-BR" w:eastAsia="pt-BR"/>
        </w:rPr>
      </w:pPr>
    </w:p>
    <w:p w14:paraId="49B1ABA4" w14:textId="77777777" w:rsidR="00400B6D" w:rsidRPr="00400B6D" w:rsidRDefault="00400B6D" w:rsidP="00400B6D">
      <w:pPr>
        <w:tabs>
          <w:tab w:val="left" w:pos="1418"/>
        </w:tabs>
        <w:spacing w:line="240" w:lineRule="auto"/>
        <w:jc w:val="center"/>
        <w:rPr>
          <w:rFonts w:ascii="Arial" w:eastAsia="Calibri" w:hAnsi="Arial" w:cs="Arial"/>
          <w:b w:val="0"/>
          <w:color w:val="002060"/>
          <w:sz w:val="24"/>
          <w:szCs w:val="24"/>
          <w:lang w:val="pt-BR"/>
        </w:rPr>
      </w:pPr>
      <w:r w:rsidRPr="00400B6D">
        <w:rPr>
          <w:rFonts w:ascii="Arial" w:eastAsia="Calibri" w:hAnsi="Arial" w:cs="Arial"/>
          <w:b w:val="0"/>
          <w:color w:val="002060"/>
          <w:sz w:val="24"/>
          <w:szCs w:val="24"/>
          <w:lang w:val="pt-BR"/>
        </w:rPr>
        <w:t xml:space="preserve">Magnum </w:t>
      </w:r>
      <w:proofErr w:type="spellStart"/>
      <w:r w:rsidRPr="00400B6D">
        <w:rPr>
          <w:rFonts w:ascii="Arial" w:eastAsia="Calibri" w:hAnsi="Arial" w:cs="Arial"/>
          <w:b w:val="0"/>
          <w:color w:val="002060"/>
          <w:sz w:val="24"/>
          <w:szCs w:val="24"/>
          <w:lang w:val="pt-BR"/>
        </w:rPr>
        <w:t>Melciades</w:t>
      </w:r>
      <w:proofErr w:type="spellEnd"/>
      <w:r w:rsidRPr="00400B6D">
        <w:rPr>
          <w:rFonts w:ascii="Arial" w:eastAsia="Calibri" w:hAnsi="Arial" w:cs="Arial"/>
          <w:b w:val="0"/>
          <w:color w:val="002060"/>
          <w:sz w:val="24"/>
          <w:szCs w:val="24"/>
          <w:lang w:val="pt-BR"/>
        </w:rPr>
        <w:t xml:space="preserve"> Guimarães da Silva</w:t>
      </w:r>
    </w:p>
    <w:p w14:paraId="40129BB4" w14:textId="77777777" w:rsidR="00400B6D" w:rsidRPr="00400B6D" w:rsidRDefault="00400B6D" w:rsidP="00400B6D">
      <w:pPr>
        <w:tabs>
          <w:tab w:val="left" w:pos="1418"/>
        </w:tabs>
        <w:spacing w:line="240" w:lineRule="auto"/>
        <w:jc w:val="center"/>
        <w:rPr>
          <w:rFonts w:ascii="Arial" w:eastAsia="Calibri" w:hAnsi="Arial" w:cs="Arial"/>
          <w:b w:val="0"/>
          <w:color w:val="002060"/>
          <w:sz w:val="24"/>
          <w:szCs w:val="24"/>
          <w:lang w:val="pt-BR"/>
        </w:rPr>
      </w:pPr>
      <w:r w:rsidRPr="00400B6D">
        <w:rPr>
          <w:rFonts w:ascii="Arial" w:eastAsia="Calibri" w:hAnsi="Arial" w:cs="Arial"/>
          <w:b w:val="0"/>
          <w:color w:val="002060"/>
          <w:sz w:val="24"/>
          <w:szCs w:val="24"/>
          <w:lang w:val="pt-BR"/>
        </w:rPr>
        <w:t>Controlador Geral do Município de Porto Nacional</w:t>
      </w:r>
    </w:p>
    <w:p w14:paraId="24EC1C2A" w14:textId="71E9C3E5" w:rsidR="00400B6D" w:rsidRDefault="00400B6D" w:rsidP="00400B6D">
      <w:pPr>
        <w:tabs>
          <w:tab w:val="left" w:pos="1418"/>
        </w:tabs>
        <w:spacing w:line="240" w:lineRule="auto"/>
        <w:jc w:val="center"/>
        <w:rPr>
          <w:rFonts w:ascii="Arial" w:eastAsia="Calibri" w:hAnsi="Arial" w:cs="Arial"/>
          <w:b w:val="0"/>
          <w:color w:val="002060"/>
          <w:sz w:val="24"/>
          <w:szCs w:val="24"/>
          <w:lang w:val="pt-BR"/>
        </w:rPr>
      </w:pPr>
      <w:r w:rsidRPr="00400B6D">
        <w:rPr>
          <w:rFonts w:ascii="Arial" w:eastAsia="Calibri" w:hAnsi="Arial" w:cs="Arial"/>
          <w:b w:val="0"/>
          <w:color w:val="002060"/>
          <w:sz w:val="24"/>
          <w:szCs w:val="24"/>
          <w:lang w:val="pt-BR"/>
        </w:rPr>
        <w:t>Decreto Nº 774/2021</w:t>
      </w:r>
    </w:p>
    <w:p w14:paraId="5E6DCB43" w14:textId="29B91D7C" w:rsidR="00400B6D" w:rsidRDefault="00400B6D" w:rsidP="00400B6D">
      <w:pPr>
        <w:pStyle w:val="PargrafodaLista"/>
        <w:numPr>
          <w:ilvl w:val="0"/>
          <w:numId w:val="6"/>
        </w:numPr>
        <w:rPr>
          <w:rFonts w:ascii="Arial" w:eastAsia="Times New Roman" w:hAnsi="Arial" w:cs="Arial"/>
          <w:color w:val="002060"/>
          <w:sz w:val="24"/>
          <w:szCs w:val="24"/>
          <w:lang w:val="pt-BR" w:eastAsia="pt-BR"/>
        </w:rPr>
      </w:pPr>
      <w:r w:rsidRPr="00400B6D">
        <w:rPr>
          <w:rFonts w:ascii="Arial" w:eastAsia="Times New Roman" w:hAnsi="Arial" w:cs="Arial"/>
          <w:color w:val="002060"/>
          <w:sz w:val="24"/>
          <w:szCs w:val="24"/>
          <w:lang w:val="pt-BR" w:eastAsia="pt-BR"/>
        </w:rPr>
        <w:t>APROVAÇÃO</w:t>
      </w:r>
    </w:p>
    <w:p w14:paraId="3DACD99E" w14:textId="77777777" w:rsidR="009368B0" w:rsidRDefault="009368B0" w:rsidP="009368B0">
      <w:pPr>
        <w:pStyle w:val="PargrafodaLista"/>
        <w:ind w:left="502"/>
        <w:rPr>
          <w:rFonts w:ascii="Arial" w:eastAsia="Times New Roman" w:hAnsi="Arial" w:cs="Arial"/>
          <w:color w:val="002060"/>
          <w:sz w:val="24"/>
          <w:szCs w:val="24"/>
          <w:lang w:val="pt-BR" w:eastAsia="pt-BR"/>
        </w:rPr>
      </w:pPr>
    </w:p>
    <w:p w14:paraId="348500ED" w14:textId="16C40AC4" w:rsidR="009368B0" w:rsidRDefault="009368B0" w:rsidP="00BA2D96">
      <w:pPr>
        <w:ind w:firstLine="851"/>
        <w:rPr>
          <w:rFonts w:ascii="Arial" w:eastAsia="Times New Roman" w:hAnsi="Arial" w:cs="Arial"/>
          <w:b w:val="0"/>
          <w:color w:val="002060"/>
          <w:sz w:val="24"/>
          <w:szCs w:val="24"/>
          <w:lang w:val="pt-BR" w:eastAsia="pt-BR"/>
        </w:rPr>
      </w:pPr>
      <w:r w:rsidRPr="009368B0">
        <w:rPr>
          <w:rFonts w:ascii="Arial" w:eastAsia="Times New Roman" w:hAnsi="Arial" w:cs="Arial"/>
          <w:b w:val="0"/>
          <w:color w:val="002060"/>
          <w:sz w:val="24"/>
          <w:szCs w:val="24"/>
          <w:lang w:val="pt-BR" w:eastAsia="pt-BR"/>
        </w:rPr>
        <w:t>Aprovo o Plano Anual de Atividades da Controladoria Geral de porto Nacional</w:t>
      </w:r>
      <w:r>
        <w:rPr>
          <w:rFonts w:ascii="Arial" w:eastAsia="Times New Roman" w:hAnsi="Arial" w:cs="Arial"/>
          <w:b w:val="0"/>
          <w:color w:val="002060"/>
          <w:sz w:val="24"/>
          <w:szCs w:val="24"/>
          <w:lang w:val="pt-BR" w:eastAsia="pt-BR"/>
        </w:rPr>
        <w:t xml:space="preserve"> </w:t>
      </w:r>
      <w:r w:rsidRPr="009368B0">
        <w:rPr>
          <w:rFonts w:ascii="Arial" w:eastAsia="Times New Roman" w:hAnsi="Arial" w:cs="Arial"/>
          <w:b w:val="0"/>
          <w:color w:val="002060"/>
          <w:sz w:val="24"/>
          <w:szCs w:val="24"/>
          <w:lang w:val="pt-BR" w:eastAsia="pt-BR"/>
        </w:rPr>
        <w:t>-TO.</w:t>
      </w:r>
      <w:r w:rsidR="007725A8">
        <w:rPr>
          <w:rFonts w:ascii="Arial" w:eastAsia="Times New Roman" w:hAnsi="Arial" w:cs="Arial"/>
          <w:b w:val="0"/>
          <w:color w:val="002060"/>
          <w:sz w:val="24"/>
          <w:szCs w:val="24"/>
          <w:lang w:val="pt-BR" w:eastAsia="pt-BR"/>
        </w:rPr>
        <w:t xml:space="preserve"> Publique-se e cumpra.</w:t>
      </w:r>
    </w:p>
    <w:p w14:paraId="79DDCE27" w14:textId="77777777" w:rsidR="00F63670" w:rsidRDefault="00F63670" w:rsidP="00BA2D96">
      <w:pPr>
        <w:ind w:firstLine="851"/>
        <w:rPr>
          <w:rFonts w:ascii="Arial" w:eastAsia="Times New Roman" w:hAnsi="Arial" w:cs="Arial"/>
          <w:b w:val="0"/>
          <w:color w:val="002060"/>
          <w:sz w:val="24"/>
          <w:szCs w:val="24"/>
          <w:lang w:val="pt-BR" w:eastAsia="pt-BR"/>
        </w:rPr>
      </w:pPr>
    </w:p>
    <w:p w14:paraId="372D71AD" w14:textId="023A3073" w:rsidR="009368B0" w:rsidRPr="009368B0" w:rsidRDefault="009368B0" w:rsidP="009368B0">
      <w:pPr>
        <w:ind w:firstLine="851"/>
        <w:jc w:val="center"/>
        <w:rPr>
          <w:rFonts w:ascii="Arial" w:eastAsia="Times New Roman" w:hAnsi="Arial" w:cs="Arial"/>
          <w:color w:val="002060"/>
          <w:sz w:val="24"/>
          <w:szCs w:val="24"/>
          <w:lang w:val="pt-BR" w:eastAsia="pt-BR"/>
        </w:rPr>
      </w:pPr>
      <w:proofErr w:type="spellStart"/>
      <w:r w:rsidRPr="009368B0">
        <w:rPr>
          <w:rFonts w:ascii="Arial" w:eastAsia="Times New Roman" w:hAnsi="Arial" w:cs="Arial"/>
          <w:color w:val="002060"/>
          <w:sz w:val="24"/>
          <w:szCs w:val="24"/>
          <w:lang w:val="pt-BR" w:eastAsia="pt-BR"/>
        </w:rPr>
        <w:t>Ronivon</w:t>
      </w:r>
      <w:proofErr w:type="spellEnd"/>
      <w:r w:rsidRPr="009368B0">
        <w:rPr>
          <w:rFonts w:ascii="Arial" w:eastAsia="Times New Roman" w:hAnsi="Arial" w:cs="Arial"/>
          <w:color w:val="002060"/>
          <w:sz w:val="24"/>
          <w:szCs w:val="24"/>
          <w:lang w:val="pt-BR" w:eastAsia="pt-BR"/>
        </w:rPr>
        <w:t xml:space="preserve"> Maciel Gama</w:t>
      </w:r>
    </w:p>
    <w:p w14:paraId="50FBE1A2" w14:textId="09DF2E15" w:rsidR="009368B0" w:rsidRPr="009368B0" w:rsidRDefault="009368B0" w:rsidP="00E4557B">
      <w:pPr>
        <w:ind w:firstLine="851"/>
        <w:jc w:val="center"/>
        <w:rPr>
          <w:rFonts w:ascii="Arial" w:eastAsia="Times New Roman" w:hAnsi="Arial" w:cs="Arial"/>
          <w:b w:val="0"/>
          <w:color w:val="002060"/>
          <w:sz w:val="24"/>
          <w:szCs w:val="24"/>
          <w:lang w:val="pt-BR" w:eastAsia="pt-BR"/>
        </w:rPr>
      </w:pPr>
      <w:bookmarkStart w:id="0" w:name="_GoBack"/>
      <w:bookmarkEnd w:id="0"/>
      <w:r>
        <w:rPr>
          <w:rFonts w:ascii="Arial" w:eastAsia="Times New Roman" w:hAnsi="Arial" w:cs="Arial"/>
          <w:b w:val="0"/>
          <w:color w:val="002060"/>
          <w:sz w:val="24"/>
          <w:szCs w:val="24"/>
          <w:lang w:val="pt-BR" w:eastAsia="pt-BR"/>
        </w:rPr>
        <w:t>Prefeito Municipal</w:t>
      </w:r>
    </w:p>
    <w:sectPr w:rsidR="009368B0" w:rsidRPr="009368B0" w:rsidSect="00024EE8">
      <w:headerReference w:type="default" r:id="rId10"/>
      <w:footerReference w:type="default" r:id="rId11"/>
      <w:pgSz w:w="11906" w:h="16838" w:code="9"/>
      <w:pgMar w:top="720" w:right="936" w:bottom="720" w:left="851" w:header="0" w:footer="568" w:gutter="0"/>
      <w:pgNumType w:start="1"/>
      <w:cols w:space="720"/>
      <w:docGrid w:linePitch="38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149029A" w14:textId="77777777" w:rsidR="00EA59B6" w:rsidRDefault="00EA59B6">
      <w:r>
        <w:separator/>
      </w:r>
    </w:p>
    <w:p w14:paraId="68F58D08" w14:textId="77777777" w:rsidR="00EA59B6" w:rsidRDefault="00EA59B6"/>
  </w:endnote>
  <w:endnote w:type="continuationSeparator" w:id="0">
    <w:p w14:paraId="6F5A0F2F" w14:textId="77777777" w:rsidR="00EA59B6" w:rsidRDefault="00EA59B6">
      <w:r>
        <w:continuationSeparator/>
      </w:r>
    </w:p>
    <w:p w14:paraId="6D057E59" w14:textId="77777777" w:rsidR="00EA59B6" w:rsidRDefault="00EA59B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lang w:val="pt-BR"/>
      </w:rPr>
      <w:id w:val="-558474027"/>
      <w:docPartObj>
        <w:docPartGallery w:val="Page Numbers (Bottom of Page)"/>
        <w:docPartUnique/>
      </w:docPartObj>
    </w:sdtPr>
    <w:sdtEndPr/>
    <w:sdtContent>
      <w:p w14:paraId="0314B887" w14:textId="77777777" w:rsidR="00753BEA" w:rsidRPr="004F0028" w:rsidRDefault="00753BEA">
        <w:pPr>
          <w:pStyle w:val="Rodap"/>
          <w:rPr>
            <w:lang w:val="pt-BR"/>
          </w:rPr>
        </w:pPr>
        <w:r w:rsidRPr="00EC0C87">
          <w:rPr>
            <w:noProof/>
            <w:lang w:val="pt-BR" w:eastAsia="pt-BR"/>
          </w:rPr>
          <mc:AlternateContent>
            <mc:Choice Requires="wpg">
              <w:drawing>
                <wp:anchor distT="0" distB="0" distL="114300" distR="114300" simplePos="0" relativeHeight="251659264" behindDoc="0" locked="0" layoutInCell="0" allowOverlap="1" wp14:anchorId="48A46C51" wp14:editId="66DC4E51">
                  <wp:simplePos x="0" y="0"/>
                  <wp:positionH relativeFrom="rightMargin">
                    <wp:align>right</wp:align>
                  </wp:positionH>
                  <wp:positionV relativeFrom="bottomMargin">
                    <wp:align>bottom</wp:align>
                  </wp:positionV>
                  <wp:extent cx="914400" cy="914400"/>
                  <wp:effectExtent l="11430" t="0" r="0" b="0"/>
                  <wp:wrapNone/>
                  <wp:docPr id="9" name="Agrupar 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914400" cy="914400"/>
                            <a:chOff x="10800" y="14400"/>
                            <a:chExt cx="1440" cy="1440"/>
                          </a:xfrm>
                        </wpg:grpSpPr>
                        <wps:wsp>
                          <wps:cNvPr id="10" name="Rectangle 5"/>
                          <wps:cNvSpPr>
                            <a:spLocks noChangeArrowheads="1"/>
                          </wps:cNvSpPr>
                          <wps:spPr bwMode="auto">
                            <a:xfrm>
                              <a:off x="10800" y="14400"/>
                              <a:ext cx="1440" cy="14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1A7A6DC" w14:textId="77777777" w:rsidR="00753BEA" w:rsidRDefault="00753BEA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" name="AutoShape 6"/>
                          <wps:cNvSpPr>
                            <a:spLocks noChangeArrowheads="1"/>
                          </wps:cNvSpPr>
                          <wps:spPr bwMode="auto">
                            <a:xfrm rot="13500000" flipH="1">
                              <a:off x="10813" y="14744"/>
                              <a:ext cx="1121" cy="495"/>
                            </a:xfrm>
                            <a:prstGeom prst="homePlate">
                              <a:avLst>
                                <a:gd name="adj" fmla="val 56616"/>
                              </a:avLst>
                            </a:prstGeom>
                            <a:noFill/>
                            <a:ln w="9525">
                              <a:solidFill>
                                <a:srgbClr val="5C83B4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5C83B4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72B6DC83" w14:textId="76050F0F" w:rsidR="00753BEA" w:rsidRDefault="00753BEA">
                                <w:pPr>
                                  <w:pStyle w:val="Rodap"/>
                                  <w:jc w:val="center"/>
                                </w:pPr>
                                <w:r>
                                  <w:fldChar w:fldCharType="begin"/>
                                </w:r>
                                <w:r>
                                  <w:instrText>PAGE   \* MERGEFORMAT</w:instrText>
                                </w:r>
                                <w:r>
                                  <w:fldChar w:fldCharType="separate"/>
                                </w:r>
                                <w:r w:rsidR="007F3F1A" w:rsidRPr="007F3F1A">
                                  <w:rPr>
                                    <w:noProof/>
                                    <w:lang w:val="pt-BR"/>
                                  </w:rPr>
                                  <w:t>7</w:t>
                                </w:r>
                                <w: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91440" tIns="0" rIns="91440" bIns="0" anchor="ctr" anchorCtr="0" upright="1">
                            <a:noAutofit/>
                          </wps:bodyPr>
                        </wps:wsp>
                      </wpg:wg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48A46C51" id="Agrupar 9" o:spid="_x0000_s1028" style="position:absolute;margin-left:20.8pt;margin-top:0;width:1in;height:1in;z-index:251659264;mso-position-horizontal:right;mso-position-horizontal-relative:right-margin-area;mso-position-vertical:bottom;mso-position-vertical-relative:bottom-margin-area" coordorigin="10800,14400" coordsize="1440,1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" o:allowincell="f">
                  <v:rect id="Rectangle 5" o:spid="_x0000_s1029" style="position:absolute;left:10800;top:14400;width:1440;height:1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" stroked="f">
                    <v:textbox>
                      <w:txbxContent>
                        <w:p w14:paraId="41A7A6DC" w14:textId="77777777" w:rsidR="00753BEA" w:rsidRDefault="00753BEA"/>
                      </w:txbxContent>
                    </v:textbox>
                  </v:rect>
                  <v:shapetype id="_x0000_t15" coordsize="21600,21600" o:spt="15" adj="16200" path="m@0,l,,,21600@0,21600,21600,10800xe">
                    <v:stroke joinstyle="miter"/>
                    <v:formulas>
                      <v:f eqn="val #0"/>
                      <v:f eqn="prod #0 1 2"/>
                    </v:formulas>
                    <v:path gradientshapeok="t" o:connecttype="custom" o:connectlocs="@1,0;0,10800;@1,21600;21600,10800" o:connectangles="270,180,90,0" textboxrect="0,0,10800,21600;0,0,16200,21600;0,0,21600,21600"/>
                    <v:handles>
                      <v:h position="#0,topLeft" xrange="0,21600"/>
                    </v:handles>
                  </v:shapetype>
                  <v:shape id="AutoShape 6" o:spid="_x0000_s1030" type="#_x0000_t15" style="position:absolute;left:10813;top:14744;width:1121;height:495;rotation:135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" filled="f" fillcolor="#5c83b4" strokecolor="#5c83b4">
                    <v:textbox inset=",0,,0">
                      <w:txbxContent>
                        <w:p w14:paraId="72B6DC83" w14:textId="76050F0F" w:rsidR="00753BEA" w:rsidRDefault="00753BEA">
                          <w:pPr>
                            <w:pStyle w:val="Rodap"/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>PAGE   \* MERGEFORMAT</w:instrText>
                          </w:r>
                          <w:r>
                            <w:fldChar w:fldCharType="separate"/>
                          </w:r>
                          <w:r w:rsidR="007F3F1A" w:rsidRPr="007F3F1A">
                            <w:rPr>
                              <w:noProof/>
                              <w:lang w:val="pt-BR"/>
                            </w:rPr>
                            <w:t>7</w:t>
                          </w:r>
                          <w:r>
                            <w:fldChar w:fldCharType="end"/>
                          </w:r>
                        </w:p>
                      </w:txbxContent>
                    </v:textbox>
                  </v:shape>
                  <w10:wrap anchorx="margin" anchory="margin"/>
                </v:group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53DD069" w14:textId="77777777" w:rsidR="00EA59B6" w:rsidRDefault="00EA59B6">
      <w:r>
        <w:separator/>
      </w:r>
    </w:p>
    <w:p w14:paraId="5F714993" w14:textId="77777777" w:rsidR="00EA59B6" w:rsidRDefault="00EA59B6"/>
  </w:footnote>
  <w:footnote w:type="continuationSeparator" w:id="0">
    <w:p w14:paraId="2E66A58A" w14:textId="77777777" w:rsidR="00EA59B6" w:rsidRDefault="00EA59B6">
      <w:r>
        <w:continuationSeparator/>
      </w:r>
    </w:p>
    <w:p w14:paraId="32E97D9E" w14:textId="77777777" w:rsidR="00EA59B6" w:rsidRDefault="00EA59B6"/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035" w:type="dxa"/>
      <w:tblBorders>
        <w:top w:val="single" w:sz="36" w:space="0" w:color="082A75" w:themeColor="text2"/>
        <w:left w:val="single" w:sz="36" w:space="0" w:color="082A75" w:themeColor="text2"/>
        <w:bottom w:val="single" w:sz="36" w:space="0" w:color="082A75" w:themeColor="text2"/>
        <w:right w:val="single" w:sz="36" w:space="0" w:color="082A75" w:themeColor="text2"/>
        <w:insideH w:val="single" w:sz="36" w:space="0" w:color="082A75" w:themeColor="text2"/>
        <w:insideV w:val="single" w:sz="36" w:space="0" w:color="082A75" w:themeColor="text2"/>
      </w:tblBorders>
      <w:tblLook w:val="0000" w:firstRow="0" w:lastRow="0" w:firstColumn="0" w:lastColumn="0" w:noHBand="0" w:noVBand="0"/>
    </w:tblPr>
    <w:tblGrid>
      <w:gridCol w:w="10035"/>
    </w:tblGrid>
    <w:tr w:rsidR="00753BEA" w:rsidRPr="004F0028" w14:paraId="212F0735" w14:textId="77777777" w:rsidTr="00360494">
      <w:trPr>
        <w:trHeight w:val="978"/>
      </w:trPr>
      <w:tc>
        <w:tcPr>
          <w:tcW w:w="10035" w:type="dxa"/>
          <w:tcBorders>
            <w:top w:val="nil"/>
            <w:left w:val="nil"/>
            <w:bottom w:val="single" w:sz="36" w:space="0" w:color="34ABA2" w:themeColor="accent3"/>
            <w:right w:val="nil"/>
          </w:tcBorders>
        </w:tcPr>
        <w:p w14:paraId="12573607" w14:textId="77777777" w:rsidR="004D70EC" w:rsidRPr="004D70EC" w:rsidRDefault="004D70EC" w:rsidP="004D70EC">
          <w:pPr>
            <w:tabs>
              <w:tab w:val="center" w:pos="4419"/>
              <w:tab w:val="right" w:pos="8838"/>
            </w:tabs>
            <w:spacing w:line="240" w:lineRule="auto"/>
            <w:jc w:val="center"/>
            <w:rPr>
              <w:rFonts w:ascii="Arial" w:eastAsia="Times New Roman" w:hAnsi="Arial" w:cs="Times New Roman"/>
              <w:b w:val="0"/>
              <w:color w:val="auto"/>
              <w:sz w:val="24"/>
              <w:szCs w:val="20"/>
              <w:lang w:val="pt-BR" w:eastAsia="pt-BR"/>
            </w:rPr>
          </w:pPr>
          <w:r w:rsidRPr="004D70EC">
            <w:rPr>
              <w:rFonts w:ascii="Arial" w:eastAsia="Times New Roman" w:hAnsi="Arial" w:cs="Times New Roman"/>
              <w:b w:val="0"/>
              <w:noProof/>
              <w:color w:val="auto"/>
              <w:sz w:val="24"/>
              <w:szCs w:val="20"/>
              <w:lang w:val="pt-BR" w:eastAsia="pt-BR"/>
            </w:rPr>
            <w:drawing>
              <wp:inline distT="0" distB="0" distL="0" distR="0" wp14:anchorId="1EDB5477" wp14:editId="5F44207C">
                <wp:extent cx="533400" cy="658518"/>
                <wp:effectExtent l="0" t="0" r="0" b="8255"/>
                <wp:docPr id="28" name="Imagem 2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35881" cy="66158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36C067E9" w14:textId="77777777" w:rsidR="004D70EC" w:rsidRPr="004D70EC" w:rsidRDefault="004D70EC" w:rsidP="004D70EC">
          <w:pPr>
            <w:tabs>
              <w:tab w:val="center" w:pos="4419"/>
              <w:tab w:val="right" w:pos="8838"/>
            </w:tabs>
            <w:spacing w:line="240" w:lineRule="auto"/>
            <w:jc w:val="center"/>
            <w:rPr>
              <w:rFonts w:ascii="Arial" w:eastAsia="Times New Roman" w:hAnsi="Arial" w:cs="Arial"/>
              <w:b w:val="0"/>
              <w:color w:val="auto"/>
              <w:sz w:val="22"/>
              <w:lang w:val="pt-BR" w:eastAsia="pt-BR"/>
            </w:rPr>
          </w:pPr>
          <w:r w:rsidRPr="004D70EC">
            <w:rPr>
              <w:rFonts w:ascii="Arial" w:eastAsia="Times New Roman" w:hAnsi="Arial" w:cs="Arial"/>
              <w:b w:val="0"/>
              <w:color w:val="auto"/>
              <w:sz w:val="22"/>
              <w:lang w:val="pt-BR" w:eastAsia="pt-BR"/>
            </w:rPr>
            <w:t>Estado do Tocantins</w:t>
          </w:r>
        </w:p>
        <w:p w14:paraId="0E5F266C" w14:textId="77777777" w:rsidR="004D70EC" w:rsidRPr="004D70EC" w:rsidRDefault="004D70EC" w:rsidP="004D70EC">
          <w:pPr>
            <w:tabs>
              <w:tab w:val="center" w:pos="4419"/>
              <w:tab w:val="right" w:pos="8838"/>
            </w:tabs>
            <w:spacing w:line="240" w:lineRule="auto"/>
            <w:jc w:val="center"/>
            <w:rPr>
              <w:rFonts w:ascii="Arial" w:eastAsia="Times New Roman" w:hAnsi="Arial" w:cs="Arial"/>
              <w:b w:val="0"/>
              <w:color w:val="auto"/>
              <w:sz w:val="22"/>
              <w:lang w:val="pt-BR" w:eastAsia="pt-BR"/>
            </w:rPr>
          </w:pPr>
          <w:r w:rsidRPr="004D70EC">
            <w:rPr>
              <w:rFonts w:ascii="Arial" w:eastAsia="Times New Roman" w:hAnsi="Arial" w:cs="Arial"/>
              <w:b w:val="0"/>
              <w:color w:val="auto"/>
              <w:sz w:val="22"/>
              <w:lang w:val="pt-BR" w:eastAsia="pt-BR"/>
            </w:rPr>
            <w:t>Prefeitura Municipal de Porto Nacional</w:t>
          </w:r>
        </w:p>
        <w:p w14:paraId="6F015537" w14:textId="0F879666" w:rsidR="00753BEA" w:rsidRPr="004D70EC" w:rsidRDefault="004D70EC" w:rsidP="004D70EC">
          <w:pPr>
            <w:tabs>
              <w:tab w:val="center" w:pos="4419"/>
              <w:tab w:val="right" w:pos="8838"/>
            </w:tabs>
            <w:spacing w:line="240" w:lineRule="auto"/>
            <w:jc w:val="center"/>
            <w:rPr>
              <w:rFonts w:ascii="Arial" w:eastAsia="Times New Roman" w:hAnsi="Arial" w:cs="Arial"/>
              <w:b w:val="0"/>
              <w:color w:val="auto"/>
              <w:sz w:val="22"/>
              <w:lang w:val="pt-BR" w:eastAsia="pt-BR"/>
            </w:rPr>
          </w:pPr>
          <w:r w:rsidRPr="004D70EC">
            <w:rPr>
              <w:rFonts w:ascii="Arial" w:eastAsia="Times New Roman" w:hAnsi="Arial" w:cs="Arial"/>
              <w:b w:val="0"/>
              <w:color w:val="auto"/>
              <w:sz w:val="22"/>
              <w:lang w:val="pt-BR" w:eastAsia="pt-BR"/>
            </w:rPr>
            <w:t>Controladoria Geral do Município</w:t>
          </w:r>
        </w:p>
      </w:tc>
    </w:tr>
  </w:tbl>
  <w:p w14:paraId="24344935" w14:textId="77777777" w:rsidR="00753BEA" w:rsidRPr="004F0028" w:rsidRDefault="00753BEA" w:rsidP="00D077E9">
    <w:pPr>
      <w:pStyle w:val="Cabealho"/>
      <w:rPr>
        <w:lang w:val="pt-BR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9277F3"/>
    <w:multiLevelType w:val="hybridMultilevel"/>
    <w:tmpl w:val="AF5291CE"/>
    <w:lvl w:ilvl="0" w:tplc="36AA8306">
      <w:start w:val="1"/>
      <w:numFmt w:val="lowerLetter"/>
      <w:lvlText w:val="%1)"/>
      <w:lvlJc w:val="left"/>
      <w:pPr>
        <w:ind w:left="108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64A0216"/>
    <w:multiLevelType w:val="hybridMultilevel"/>
    <w:tmpl w:val="3C92FCBE"/>
    <w:lvl w:ilvl="0" w:tplc="2AFA357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1B34AB"/>
    <w:multiLevelType w:val="hybridMultilevel"/>
    <w:tmpl w:val="EB9C504E"/>
    <w:lvl w:ilvl="0" w:tplc="2000E6E8">
      <w:start w:val="1"/>
      <w:numFmt w:val="upperRoman"/>
      <w:lvlText w:val="%1."/>
      <w:lvlJc w:val="righ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B302E0"/>
    <w:multiLevelType w:val="hybridMultilevel"/>
    <w:tmpl w:val="0C52F6A8"/>
    <w:lvl w:ilvl="0" w:tplc="A6269A2C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22" w:hanging="360"/>
      </w:pPr>
    </w:lvl>
    <w:lvl w:ilvl="2" w:tplc="0416001B" w:tentative="1">
      <w:start w:val="1"/>
      <w:numFmt w:val="lowerRoman"/>
      <w:lvlText w:val="%3."/>
      <w:lvlJc w:val="right"/>
      <w:pPr>
        <w:ind w:left="1942" w:hanging="180"/>
      </w:pPr>
    </w:lvl>
    <w:lvl w:ilvl="3" w:tplc="0416000F" w:tentative="1">
      <w:start w:val="1"/>
      <w:numFmt w:val="decimal"/>
      <w:lvlText w:val="%4."/>
      <w:lvlJc w:val="left"/>
      <w:pPr>
        <w:ind w:left="2662" w:hanging="360"/>
      </w:pPr>
    </w:lvl>
    <w:lvl w:ilvl="4" w:tplc="04160019" w:tentative="1">
      <w:start w:val="1"/>
      <w:numFmt w:val="lowerLetter"/>
      <w:lvlText w:val="%5."/>
      <w:lvlJc w:val="left"/>
      <w:pPr>
        <w:ind w:left="3382" w:hanging="360"/>
      </w:pPr>
    </w:lvl>
    <w:lvl w:ilvl="5" w:tplc="0416001B" w:tentative="1">
      <w:start w:val="1"/>
      <w:numFmt w:val="lowerRoman"/>
      <w:lvlText w:val="%6."/>
      <w:lvlJc w:val="right"/>
      <w:pPr>
        <w:ind w:left="4102" w:hanging="180"/>
      </w:pPr>
    </w:lvl>
    <w:lvl w:ilvl="6" w:tplc="0416000F" w:tentative="1">
      <w:start w:val="1"/>
      <w:numFmt w:val="decimal"/>
      <w:lvlText w:val="%7."/>
      <w:lvlJc w:val="left"/>
      <w:pPr>
        <w:ind w:left="4822" w:hanging="360"/>
      </w:pPr>
    </w:lvl>
    <w:lvl w:ilvl="7" w:tplc="04160019" w:tentative="1">
      <w:start w:val="1"/>
      <w:numFmt w:val="lowerLetter"/>
      <w:lvlText w:val="%8."/>
      <w:lvlJc w:val="left"/>
      <w:pPr>
        <w:ind w:left="5542" w:hanging="360"/>
      </w:pPr>
    </w:lvl>
    <w:lvl w:ilvl="8" w:tplc="0416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" w15:restartNumberingAfterBreak="0">
    <w:nsid w:val="11A113E7"/>
    <w:multiLevelType w:val="multilevel"/>
    <w:tmpl w:val="8CB2EDB8"/>
    <w:lvl w:ilvl="0">
      <w:start w:val="4"/>
      <w:numFmt w:val="decimal"/>
      <w:lvlText w:val="%1."/>
      <w:lvlJc w:val="left"/>
      <w:pPr>
        <w:ind w:left="390" w:hanging="390"/>
      </w:pPr>
      <w:rPr>
        <w:rFonts w:hint="default"/>
        <w:b/>
      </w:rPr>
    </w:lvl>
    <w:lvl w:ilvl="1">
      <w:start w:val="7"/>
      <w:numFmt w:val="decimal"/>
      <w:lvlText w:val="%1.%2."/>
      <w:lvlJc w:val="left"/>
      <w:pPr>
        <w:ind w:left="1429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  <w:b/>
      </w:rPr>
    </w:lvl>
  </w:abstractNum>
  <w:abstractNum w:abstractNumId="5" w15:restartNumberingAfterBreak="0">
    <w:nsid w:val="14117762"/>
    <w:multiLevelType w:val="hybridMultilevel"/>
    <w:tmpl w:val="B53A22CE"/>
    <w:lvl w:ilvl="0" w:tplc="D0106B02">
      <w:start w:val="1"/>
      <w:numFmt w:val="lowerLetter"/>
      <w:lvlText w:val="%1)"/>
      <w:lvlJc w:val="left"/>
      <w:pPr>
        <w:ind w:left="178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509" w:hanging="360"/>
      </w:pPr>
    </w:lvl>
    <w:lvl w:ilvl="2" w:tplc="0416001B" w:tentative="1">
      <w:start w:val="1"/>
      <w:numFmt w:val="lowerRoman"/>
      <w:lvlText w:val="%3."/>
      <w:lvlJc w:val="right"/>
      <w:pPr>
        <w:ind w:left="3229" w:hanging="180"/>
      </w:pPr>
    </w:lvl>
    <w:lvl w:ilvl="3" w:tplc="0416000F" w:tentative="1">
      <w:start w:val="1"/>
      <w:numFmt w:val="decimal"/>
      <w:lvlText w:val="%4."/>
      <w:lvlJc w:val="left"/>
      <w:pPr>
        <w:ind w:left="3949" w:hanging="360"/>
      </w:pPr>
    </w:lvl>
    <w:lvl w:ilvl="4" w:tplc="04160019" w:tentative="1">
      <w:start w:val="1"/>
      <w:numFmt w:val="lowerLetter"/>
      <w:lvlText w:val="%5."/>
      <w:lvlJc w:val="left"/>
      <w:pPr>
        <w:ind w:left="4669" w:hanging="360"/>
      </w:pPr>
    </w:lvl>
    <w:lvl w:ilvl="5" w:tplc="0416001B" w:tentative="1">
      <w:start w:val="1"/>
      <w:numFmt w:val="lowerRoman"/>
      <w:lvlText w:val="%6."/>
      <w:lvlJc w:val="right"/>
      <w:pPr>
        <w:ind w:left="5389" w:hanging="180"/>
      </w:pPr>
    </w:lvl>
    <w:lvl w:ilvl="6" w:tplc="0416000F" w:tentative="1">
      <w:start w:val="1"/>
      <w:numFmt w:val="decimal"/>
      <w:lvlText w:val="%7."/>
      <w:lvlJc w:val="left"/>
      <w:pPr>
        <w:ind w:left="6109" w:hanging="360"/>
      </w:pPr>
    </w:lvl>
    <w:lvl w:ilvl="7" w:tplc="04160019" w:tentative="1">
      <w:start w:val="1"/>
      <w:numFmt w:val="lowerLetter"/>
      <w:lvlText w:val="%8."/>
      <w:lvlJc w:val="left"/>
      <w:pPr>
        <w:ind w:left="6829" w:hanging="360"/>
      </w:pPr>
    </w:lvl>
    <w:lvl w:ilvl="8" w:tplc="0416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6" w15:restartNumberingAfterBreak="0">
    <w:nsid w:val="16F31332"/>
    <w:multiLevelType w:val="hybridMultilevel"/>
    <w:tmpl w:val="23B06998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BA3649B"/>
    <w:multiLevelType w:val="hybridMultilevel"/>
    <w:tmpl w:val="7AA232CC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 w15:restartNumberingAfterBreak="0">
    <w:nsid w:val="1E4F6F0B"/>
    <w:multiLevelType w:val="hybridMultilevel"/>
    <w:tmpl w:val="7B26EDEC"/>
    <w:lvl w:ilvl="0" w:tplc="04160017">
      <w:start w:val="1"/>
      <w:numFmt w:val="lowerLetter"/>
      <w:lvlText w:val="%1)"/>
      <w:lvlJc w:val="left"/>
      <w:pPr>
        <w:ind w:left="1287" w:hanging="360"/>
      </w:p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9" w15:restartNumberingAfterBreak="0">
    <w:nsid w:val="1EB24D0D"/>
    <w:multiLevelType w:val="hybridMultilevel"/>
    <w:tmpl w:val="87A898D2"/>
    <w:lvl w:ilvl="0" w:tplc="04160013">
      <w:start w:val="1"/>
      <w:numFmt w:val="upperRoman"/>
      <w:lvlText w:val="%1."/>
      <w:lvlJc w:val="right"/>
      <w:pPr>
        <w:ind w:left="1222" w:hanging="360"/>
      </w:pPr>
    </w:lvl>
    <w:lvl w:ilvl="1" w:tplc="04160019" w:tentative="1">
      <w:start w:val="1"/>
      <w:numFmt w:val="lowerLetter"/>
      <w:lvlText w:val="%2."/>
      <w:lvlJc w:val="left"/>
      <w:pPr>
        <w:ind w:left="1942" w:hanging="360"/>
      </w:pPr>
    </w:lvl>
    <w:lvl w:ilvl="2" w:tplc="0416001B" w:tentative="1">
      <w:start w:val="1"/>
      <w:numFmt w:val="lowerRoman"/>
      <w:lvlText w:val="%3."/>
      <w:lvlJc w:val="right"/>
      <w:pPr>
        <w:ind w:left="2662" w:hanging="180"/>
      </w:pPr>
    </w:lvl>
    <w:lvl w:ilvl="3" w:tplc="0416000F" w:tentative="1">
      <w:start w:val="1"/>
      <w:numFmt w:val="decimal"/>
      <w:lvlText w:val="%4."/>
      <w:lvlJc w:val="left"/>
      <w:pPr>
        <w:ind w:left="3382" w:hanging="360"/>
      </w:pPr>
    </w:lvl>
    <w:lvl w:ilvl="4" w:tplc="04160019" w:tentative="1">
      <w:start w:val="1"/>
      <w:numFmt w:val="lowerLetter"/>
      <w:lvlText w:val="%5."/>
      <w:lvlJc w:val="left"/>
      <w:pPr>
        <w:ind w:left="4102" w:hanging="360"/>
      </w:pPr>
    </w:lvl>
    <w:lvl w:ilvl="5" w:tplc="0416001B" w:tentative="1">
      <w:start w:val="1"/>
      <w:numFmt w:val="lowerRoman"/>
      <w:lvlText w:val="%6."/>
      <w:lvlJc w:val="right"/>
      <w:pPr>
        <w:ind w:left="4822" w:hanging="180"/>
      </w:pPr>
    </w:lvl>
    <w:lvl w:ilvl="6" w:tplc="0416000F" w:tentative="1">
      <w:start w:val="1"/>
      <w:numFmt w:val="decimal"/>
      <w:lvlText w:val="%7."/>
      <w:lvlJc w:val="left"/>
      <w:pPr>
        <w:ind w:left="5542" w:hanging="360"/>
      </w:pPr>
    </w:lvl>
    <w:lvl w:ilvl="7" w:tplc="04160019" w:tentative="1">
      <w:start w:val="1"/>
      <w:numFmt w:val="lowerLetter"/>
      <w:lvlText w:val="%8."/>
      <w:lvlJc w:val="left"/>
      <w:pPr>
        <w:ind w:left="6262" w:hanging="360"/>
      </w:pPr>
    </w:lvl>
    <w:lvl w:ilvl="8" w:tplc="0416001B" w:tentative="1">
      <w:start w:val="1"/>
      <w:numFmt w:val="lowerRoman"/>
      <w:lvlText w:val="%9."/>
      <w:lvlJc w:val="right"/>
      <w:pPr>
        <w:ind w:left="6982" w:hanging="180"/>
      </w:pPr>
    </w:lvl>
  </w:abstractNum>
  <w:abstractNum w:abstractNumId="10" w15:restartNumberingAfterBreak="0">
    <w:nsid w:val="20F75161"/>
    <w:multiLevelType w:val="hybridMultilevel"/>
    <w:tmpl w:val="BFC8E0B4"/>
    <w:lvl w:ilvl="0" w:tplc="45C89042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 w15:restartNumberingAfterBreak="0">
    <w:nsid w:val="22ED07FE"/>
    <w:multiLevelType w:val="hybridMultilevel"/>
    <w:tmpl w:val="7DEE7822"/>
    <w:lvl w:ilvl="0" w:tplc="881892C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23605C3E"/>
    <w:multiLevelType w:val="hybridMultilevel"/>
    <w:tmpl w:val="86B41CF8"/>
    <w:lvl w:ilvl="0" w:tplc="99BAEB9A">
      <w:start w:val="1"/>
      <w:numFmt w:val="upperRoman"/>
      <w:lvlText w:val="%1."/>
      <w:lvlJc w:val="righ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52E15D3"/>
    <w:multiLevelType w:val="hybridMultilevel"/>
    <w:tmpl w:val="6318E5D8"/>
    <w:lvl w:ilvl="0" w:tplc="38E64BBE">
      <w:start w:val="1"/>
      <w:numFmt w:val="lowerLetter"/>
      <w:lvlText w:val="%1)"/>
      <w:lvlJc w:val="left"/>
      <w:pPr>
        <w:ind w:left="75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70" w:hanging="360"/>
      </w:pPr>
    </w:lvl>
    <w:lvl w:ilvl="2" w:tplc="0416001B" w:tentative="1">
      <w:start w:val="1"/>
      <w:numFmt w:val="lowerRoman"/>
      <w:lvlText w:val="%3."/>
      <w:lvlJc w:val="right"/>
      <w:pPr>
        <w:ind w:left="2190" w:hanging="180"/>
      </w:pPr>
    </w:lvl>
    <w:lvl w:ilvl="3" w:tplc="0416000F" w:tentative="1">
      <w:start w:val="1"/>
      <w:numFmt w:val="decimal"/>
      <w:lvlText w:val="%4."/>
      <w:lvlJc w:val="left"/>
      <w:pPr>
        <w:ind w:left="2910" w:hanging="360"/>
      </w:pPr>
    </w:lvl>
    <w:lvl w:ilvl="4" w:tplc="04160019" w:tentative="1">
      <w:start w:val="1"/>
      <w:numFmt w:val="lowerLetter"/>
      <w:lvlText w:val="%5."/>
      <w:lvlJc w:val="left"/>
      <w:pPr>
        <w:ind w:left="3630" w:hanging="360"/>
      </w:pPr>
    </w:lvl>
    <w:lvl w:ilvl="5" w:tplc="0416001B" w:tentative="1">
      <w:start w:val="1"/>
      <w:numFmt w:val="lowerRoman"/>
      <w:lvlText w:val="%6."/>
      <w:lvlJc w:val="right"/>
      <w:pPr>
        <w:ind w:left="4350" w:hanging="180"/>
      </w:pPr>
    </w:lvl>
    <w:lvl w:ilvl="6" w:tplc="0416000F" w:tentative="1">
      <w:start w:val="1"/>
      <w:numFmt w:val="decimal"/>
      <w:lvlText w:val="%7."/>
      <w:lvlJc w:val="left"/>
      <w:pPr>
        <w:ind w:left="5070" w:hanging="360"/>
      </w:pPr>
    </w:lvl>
    <w:lvl w:ilvl="7" w:tplc="04160019" w:tentative="1">
      <w:start w:val="1"/>
      <w:numFmt w:val="lowerLetter"/>
      <w:lvlText w:val="%8."/>
      <w:lvlJc w:val="left"/>
      <w:pPr>
        <w:ind w:left="5790" w:hanging="360"/>
      </w:pPr>
    </w:lvl>
    <w:lvl w:ilvl="8" w:tplc="0416001B" w:tentative="1">
      <w:start w:val="1"/>
      <w:numFmt w:val="lowerRoman"/>
      <w:lvlText w:val="%9."/>
      <w:lvlJc w:val="right"/>
      <w:pPr>
        <w:ind w:left="6510" w:hanging="180"/>
      </w:pPr>
    </w:lvl>
  </w:abstractNum>
  <w:abstractNum w:abstractNumId="14" w15:restartNumberingAfterBreak="0">
    <w:nsid w:val="2924000D"/>
    <w:multiLevelType w:val="hybridMultilevel"/>
    <w:tmpl w:val="201414C0"/>
    <w:lvl w:ilvl="0" w:tplc="0416000F">
      <w:start w:val="1"/>
      <w:numFmt w:val="decimal"/>
      <w:lvlText w:val="%1."/>
      <w:lvlJc w:val="left"/>
      <w:pPr>
        <w:ind w:left="1571" w:hanging="360"/>
      </w:pPr>
    </w:lvl>
    <w:lvl w:ilvl="1" w:tplc="04160019" w:tentative="1">
      <w:start w:val="1"/>
      <w:numFmt w:val="lowerLetter"/>
      <w:lvlText w:val="%2."/>
      <w:lvlJc w:val="left"/>
      <w:pPr>
        <w:ind w:left="2291" w:hanging="360"/>
      </w:pPr>
    </w:lvl>
    <w:lvl w:ilvl="2" w:tplc="0416001B" w:tentative="1">
      <w:start w:val="1"/>
      <w:numFmt w:val="lowerRoman"/>
      <w:lvlText w:val="%3."/>
      <w:lvlJc w:val="right"/>
      <w:pPr>
        <w:ind w:left="3011" w:hanging="180"/>
      </w:pPr>
    </w:lvl>
    <w:lvl w:ilvl="3" w:tplc="0416000F" w:tentative="1">
      <w:start w:val="1"/>
      <w:numFmt w:val="decimal"/>
      <w:lvlText w:val="%4."/>
      <w:lvlJc w:val="left"/>
      <w:pPr>
        <w:ind w:left="3731" w:hanging="360"/>
      </w:pPr>
    </w:lvl>
    <w:lvl w:ilvl="4" w:tplc="04160019" w:tentative="1">
      <w:start w:val="1"/>
      <w:numFmt w:val="lowerLetter"/>
      <w:lvlText w:val="%5."/>
      <w:lvlJc w:val="left"/>
      <w:pPr>
        <w:ind w:left="4451" w:hanging="360"/>
      </w:pPr>
    </w:lvl>
    <w:lvl w:ilvl="5" w:tplc="0416001B" w:tentative="1">
      <w:start w:val="1"/>
      <w:numFmt w:val="lowerRoman"/>
      <w:lvlText w:val="%6."/>
      <w:lvlJc w:val="right"/>
      <w:pPr>
        <w:ind w:left="5171" w:hanging="180"/>
      </w:pPr>
    </w:lvl>
    <w:lvl w:ilvl="6" w:tplc="0416000F" w:tentative="1">
      <w:start w:val="1"/>
      <w:numFmt w:val="decimal"/>
      <w:lvlText w:val="%7."/>
      <w:lvlJc w:val="left"/>
      <w:pPr>
        <w:ind w:left="5891" w:hanging="360"/>
      </w:pPr>
    </w:lvl>
    <w:lvl w:ilvl="7" w:tplc="04160019" w:tentative="1">
      <w:start w:val="1"/>
      <w:numFmt w:val="lowerLetter"/>
      <w:lvlText w:val="%8."/>
      <w:lvlJc w:val="left"/>
      <w:pPr>
        <w:ind w:left="6611" w:hanging="360"/>
      </w:pPr>
    </w:lvl>
    <w:lvl w:ilvl="8" w:tplc="0416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5" w15:restartNumberingAfterBreak="0">
    <w:nsid w:val="29E72F95"/>
    <w:multiLevelType w:val="hybridMultilevel"/>
    <w:tmpl w:val="EE48FFB4"/>
    <w:lvl w:ilvl="0" w:tplc="385EE832">
      <w:start w:val="1"/>
      <w:numFmt w:val="lowerLetter"/>
      <w:lvlText w:val="%1)"/>
      <w:lvlJc w:val="left"/>
      <w:pPr>
        <w:ind w:left="704" w:hanging="42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6" w15:restartNumberingAfterBreak="0">
    <w:nsid w:val="3170530F"/>
    <w:multiLevelType w:val="hybridMultilevel"/>
    <w:tmpl w:val="DABC01D4"/>
    <w:lvl w:ilvl="0" w:tplc="5D60C9C6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358C781C"/>
    <w:multiLevelType w:val="hybridMultilevel"/>
    <w:tmpl w:val="23EA408A"/>
    <w:lvl w:ilvl="0" w:tplc="04160019">
      <w:start w:val="1"/>
      <w:numFmt w:val="lowerLetter"/>
      <w:lvlText w:val="%1."/>
      <w:lvlJc w:val="left"/>
      <w:pPr>
        <w:ind w:left="1080" w:hanging="360"/>
      </w:p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37BD00D7"/>
    <w:multiLevelType w:val="hybridMultilevel"/>
    <w:tmpl w:val="7974FD1A"/>
    <w:lvl w:ilvl="0" w:tplc="6332DFA2">
      <w:start w:val="1"/>
      <w:numFmt w:val="lowerLetter"/>
      <w:lvlText w:val="%1."/>
      <w:lvlJc w:val="left"/>
      <w:pPr>
        <w:ind w:left="1440" w:hanging="360"/>
      </w:pPr>
      <w:rPr>
        <w:b w:val="0"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 w15:restartNumberingAfterBreak="0">
    <w:nsid w:val="3C357952"/>
    <w:multiLevelType w:val="hybridMultilevel"/>
    <w:tmpl w:val="3970FFD8"/>
    <w:lvl w:ilvl="0" w:tplc="04160019">
      <w:start w:val="1"/>
      <w:numFmt w:val="lowerLetter"/>
      <w:lvlText w:val="%1."/>
      <w:lvlJc w:val="left"/>
      <w:pPr>
        <w:ind w:left="1440" w:hanging="360"/>
      </w:p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 w15:restartNumberingAfterBreak="0">
    <w:nsid w:val="415810DE"/>
    <w:multiLevelType w:val="hybridMultilevel"/>
    <w:tmpl w:val="152E0D5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22B374F"/>
    <w:multiLevelType w:val="hybridMultilevel"/>
    <w:tmpl w:val="DEC23FE0"/>
    <w:lvl w:ilvl="0" w:tplc="068EE216">
      <w:start w:val="1"/>
      <w:numFmt w:val="lowerLetter"/>
      <w:lvlText w:val="%1)"/>
      <w:lvlJc w:val="left"/>
      <w:pPr>
        <w:ind w:left="644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2" w15:restartNumberingAfterBreak="0">
    <w:nsid w:val="4968660D"/>
    <w:multiLevelType w:val="hybridMultilevel"/>
    <w:tmpl w:val="627C91F8"/>
    <w:lvl w:ilvl="0" w:tplc="CCEAC530">
      <w:start w:val="1"/>
      <w:numFmt w:val="lowerLetter"/>
      <w:lvlText w:val="%1)"/>
      <w:lvlJc w:val="left"/>
      <w:pPr>
        <w:ind w:left="644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3" w15:restartNumberingAfterBreak="0">
    <w:nsid w:val="49C147DC"/>
    <w:multiLevelType w:val="hybridMultilevel"/>
    <w:tmpl w:val="2CBA2BFA"/>
    <w:lvl w:ilvl="0" w:tplc="6FF6D004">
      <w:start w:val="1"/>
      <w:numFmt w:val="lowerLetter"/>
      <w:lvlText w:val="%1)"/>
      <w:lvlJc w:val="left"/>
      <w:pPr>
        <w:ind w:left="644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4" w15:restartNumberingAfterBreak="0">
    <w:nsid w:val="49DE7E39"/>
    <w:multiLevelType w:val="hybridMultilevel"/>
    <w:tmpl w:val="5F940F0A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A3B0890"/>
    <w:multiLevelType w:val="multilevel"/>
    <w:tmpl w:val="AE824F9C"/>
    <w:lvl w:ilvl="0">
      <w:start w:val="2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6" w15:restartNumberingAfterBreak="0">
    <w:nsid w:val="4C103ACF"/>
    <w:multiLevelType w:val="multilevel"/>
    <w:tmpl w:val="D63A225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27" w15:restartNumberingAfterBreak="0">
    <w:nsid w:val="4C5108CE"/>
    <w:multiLevelType w:val="hybridMultilevel"/>
    <w:tmpl w:val="12D4C0F4"/>
    <w:lvl w:ilvl="0" w:tplc="04160013">
      <w:start w:val="1"/>
      <w:numFmt w:val="upperRoman"/>
      <w:lvlText w:val="%1."/>
      <w:lvlJc w:val="right"/>
      <w:pPr>
        <w:ind w:left="1350" w:hanging="360"/>
      </w:pPr>
    </w:lvl>
    <w:lvl w:ilvl="1" w:tplc="04160019" w:tentative="1">
      <w:start w:val="1"/>
      <w:numFmt w:val="lowerLetter"/>
      <w:lvlText w:val="%2."/>
      <w:lvlJc w:val="left"/>
      <w:pPr>
        <w:ind w:left="2070" w:hanging="360"/>
      </w:pPr>
    </w:lvl>
    <w:lvl w:ilvl="2" w:tplc="0416001B" w:tentative="1">
      <w:start w:val="1"/>
      <w:numFmt w:val="lowerRoman"/>
      <w:lvlText w:val="%3."/>
      <w:lvlJc w:val="right"/>
      <w:pPr>
        <w:ind w:left="2790" w:hanging="180"/>
      </w:pPr>
    </w:lvl>
    <w:lvl w:ilvl="3" w:tplc="0416000F" w:tentative="1">
      <w:start w:val="1"/>
      <w:numFmt w:val="decimal"/>
      <w:lvlText w:val="%4."/>
      <w:lvlJc w:val="left"/>
      <w:pPr>
        <w:ind w:left="3510" w:hanging="360"/>
      </w:pPr>
    </w:lvl>
    <w:lvl w:ilvl="4" w:tplc="04160019" w:tentative="1">
      <w:start w:val="1"/>
      <w:numFmt w:val="lowerLetter"/>
      <w:lvlText w:val="%5."/>
      <w:lvlJc w:val="left"/>
      <w:pPr>
        <w:ind w:left="4230" w:hanging="360"/>
      </w:pPr>
    </w:lvl>
    <w:lvl w:ilvl="5" w:tplc="0416001B" w:tentative="1">
      <w:start w:val="1"/>
      <w:numFmt w:val="lowerRoman"/>
      <w:lvlText w:val="%6."/>
      <w:lvlJc w:val="right"/>
      <w:pPr>
        <w:ind w:left="4950" w:hanging="180"/>
      </w:pPr>
    </w:lvl>
    <w:lvl w:ilvl="6" w:tplc="0416000F" w:tentative="1">
      <w:start w:val="1"/>
      <w:numFmt w:val="decimal"/>
      <w:lvlText w:val="%7."/>
      <w:lvlJc w:val="left"/>
      <w:pPr>
        <w:ind w:left="5670" w:hanging="360"/>
      </w:pPr>
    </w:lvl>
    <w:lvl w:ilvl="7" w:tplc="04160019" w:tentative="1">
      <w:start w:val="1"/>
      <w:numFmt w:val="lowerLetter"/>
      <w:lvlText w:val="%8."/>
      <w:lvlJc w:val="left"/>
      <w:pPr>
        <w:ind w:left="6390" w:hanging="360"/>
      </w:pPr>
    </w:lvl>
    <w:lvl w:ilvl="8" w:tplc="0416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28" w15:restartNumberingAfterBreak="0">
    <w:nsid w:val="4D5D3EB3"/>
    <w:multiLevelType w:val="multilevel"/>
    <w:tmpl w:val="0C3E04D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429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</w:rPr>
    </w:lvl>
  </w:abstractNum>
  <w:abstractNum w:abstractNumId="29" w15:restartNumberingAfterBreak="0">
    <w:nsid w:val="4E1E11B8"/>
    <w:multiLevelType w:val="hybridMultilevel"/>
    <w:tmpl w:val="774C27C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EDF7C2E"/>
    <w:multiLevelType w:val="hybridMultilevel"/>
    <w:tmpl w:val="D332DB8C"/>
    <w:lvl w:ilvl="0" w:tplc="3CA29C94">
      <w:start w:val="1"/>
      <w:numFmt w:val="lowerLetter"/>
      <w:lvlText w:val="%1)"/>
      <w:lvlJc w:val="left"/>
      <w:pPr>
        <w:ind w:left="1539" w:hanging="405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2214" w:hanging="360"/>
      </w:pPr>
    </w:lvl>
    <w:lvl w:ilvl="2" w:tplc="0416001B" w:tentative="1">
      <w:start w:val="1"/>
      <w:numFmt w:val="lowerRoman"/>
      <w:lvlText w:val="%3."/>
      <w:lvlJc w:val="right"/>
      <w:pPr>
        <w:ind w:left="2934" w:hanging="180"/>
      </w:pPr>
    </w:lvl>
    <w:lvl w:ilvl="3" w:tplc="0416000F" w:tentative="1">
      <w:start w:val="1"/>
      <w:numFmt w:val="decimal"/>
      <w:lvlText w:val="%4."/>
      <w:lvlJc w:val="left"/>
      <w:pPr>
        <w:ind w:left="3654" w:hanging="360"/>
      </w:pPr>
    </w:lvl>
    <w:lvl w:ilvl="4" w:tplc="04160019" w:tentative="1">
      <w:start w:val="1"/>
      <w:numFmt w:val="lowerLetter"/>
      <w:lvlText w:val="%5."/>
      <w:lvlJc w:val="left"/>
      <w:pPr>
        <w:ind w:left="4374" w:hanging="360"/>
      </w:pPr>
    </w:lvl>
    <w:lvl w:ilvl="5" w:tplc="0416001B" w:tentative="1">
      <w:start w:val="1"/>
      <w:numFmt w:val="lowerRoman"/>
      <w:lvlText w:val="%6."/>
      <w:lvlJc w:val="right"/>
      <w:pPr>
        <w:ind w:left="5094" w:hanging="180"/>
      </w:pPr>
    </w:lvl>
    <w:lvl w:ilvl="6" w:tplc="0416000F" w:tentative="1">
      <w:start w:val="1"/>
      <w:numFmt w:val="decimal"/>
      <w:lvlText w:val="%7."/>
      <w:lvlJc w:val="left"/>
      <w:pPr>
        <w:ind w:left="5814" w:hanging="360"/>
      </w:pPr>
    </w:lvl>
    <w:lvl w:ilvl="7" w:tplc="04160019" w:tentative="1">
      <w:start w:val="1"/>
      <w:numFmt w:val="lowerLetter"/>
      <w:lvlText w:val="%8."/>
      <w:lvlJc w:val="left"/>
      <w:pPr>
        <w:ind w:left="6534" w:hanging="360"/>
      </w:pPr>
    </w:lvl>
    <w:lvl w:ilvl="8" w:tplc="0416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31" w15:restartNumberingAfterBreak="0">
    <w:nsid w:val="53331BC1"/>
    <w:multiLevelType w:val="hybridMultilevel"/>
    <w:tmpl w:val="BD642882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EC43EF2"/>
    <w:multiLevelType w:val="hybridMultilevel"/>
    <w:tmpl w:val="07CC69AC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8B41AC4"/>
    <w:multiLevelType w:val="hybridMultilevel"/>
    <w:tmpl w:val="58648268"/>
    <w:lvl w:ilvl="0" w:tplc="04160019">
      <w:start w:val="1"/>
      <w:numFmt w:val="lowerLetter"/>
      <w:lvlText w:val="%1."/>
      <w:lvlJc w:val="left"/>
      <w:pPr>
        <w:ind w:left="1440" w:hanging="360"/>
      </w:p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4" w15:restartNumberingAfterBreak="0">
    <w:nsid w:val="6A947DF7"/>
    <w:multiLevelType w:val="multilevel"/>
    <w:tmpl w:val="09A08194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724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00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652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9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8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6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50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152" w:hanging="2160"/>
      </w:pPr>
      <w:rPr>
        <w:rFonts w:hint="default"/>
      </w:rPr>
    </w:lvl>
  </w:abstractNum>
  <w:abstractNum w:abstractNumId="35" w15:restartNumberingAfterBreak="0">
    <w:nsid w:val="6E185FB8"/>
    <w:multiLevelType w:val="hybridMultilevel"/>
    <w:tmpl w:val="C1DA715A"/>
    <w:lvl w:ilvl="0" w:tplc="28907A8A">
      <w:start w:val="1"/>
      <w:numFmt w:val="lowerLetter"/>
      <w:lvlText w:val="%1)"/>
      <w:lvlJc w:val="left"/>
      <w:pPr>
        <w:ind w:left="36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 w15:restartNumberingAfterBreak="0">
    <w:nsid w:val="6E3E1F8A"/>
    <w:multiLevelType w:val="hybridMultilevel"/>
    <w:tmpl w:val="2898C39A"/>
    <w:lvl w:ilvl="0" w:tplc="990AB66E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19F2BD6"/>
    <w:multiLevelType w:val="hybridMultilevel"/>
    <w:tmpl w:val="3C6A364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75E2FCB"/>
    <w:multiLevelType w:val="hybridMultilevel"/>
    <w:tmpl w:val="2A9C1B08"/>
    <w:lvl w:ilvl="0" w:tplc="A06CBE5A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9" w15:restartNumberingAfterBreak="0">
    <w:nsid w:val="7DEE698B"/>
    <w:multiLevelType w:val="hybridMultilevel"/>
    <w:tmpl w:val="7CE262F8"/>
    <w:lvl w:ilvl="0" w:tplc="38B031B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6"/>
  </w:num>
  <w:num w:numId="2">
    <w:abstractNumId w:val="7"/>
  </w:num>
  <w:num w:numId="3">
    <w:abstractNumId w:val="25"/>
  </w:num>
  <w:num w:numId="4">
    <w:abstractNumId w:val="20"/>
  </w:num>
  <w:num w:numId="5">
    <w:abstractNumId w:val="8"/>
  </w:num>
  <w:num w:numId="6">
    <w:abstractNumId w:val="34"/>
  </w:num>
  <w:num w:numId="7">
    <w:abstractNumId w:val="37"/>
  </w:num>
  <w:num w:numId="8">
    <w:abstractNumId w:val="29"/>
  </w:num>
  <w:num w:numId="9">
    <w:abstractNumId w:val="39"/>
  </w:num>
  <w:num w:numId="10">
    <w:abstractNumId w:val="28"/>
  </w:num>
  <w:num w:numId="11">
    <w:abstractNumId w:val="11"/>
  </w:num>
  <w:num w:numId="12">
    <w:abstractNumId w:val="26"/>
  </w:num>
  <w:num w:numId="13">
    <w:abstractNumId w:val="16"/>
  </w:num>
  <w:num w:numId="14">
    <w:abstractNumId w:val="0"/>
  </w:num>
  <w:num w:numId="15">
    <w:abstractNumId w:val="35"/>
  </w:num>
  <w:num w:numId="16">
    <w:abstractNumId w:val="1"/>
  </w:num>
  <w:num w:numId="17">
    <w:abstractNumId w:val="23"/>
  </w:num>
  <w:num w:numId="18">
    <w:abstractNumId w:val="3"/>
  </w:num>
  <w:num w:numId="19">
    <w:abstractNumId w:val="15"/>
  </w:num>
  <w:num w:numId="20">
    <w:abstractNumId w:val="10"/>
  </w:num>
  <w:num w:numId="21">
    <w:abstractNumId w:val="21"/>
  </w:num>
  <w:num w:numId="22">
    <w:abstractNumId w:val="4"/>
  </w:num>
  <w:num w:numId="23">
    <w:abstractNumId w:val="22"/>
  </w:num>
  <w:num w:numId="24">
    <w:abstractNumId w:val="13"/>
  </w:num>
  <w:num w:numId="25">
    <w:abstractNumId w:val="36"/>
  </w:num>
  <w:num w:numId="26">
    <w:abstractNumId w:val="38"/>
  </w:num>
  <w:num w:numId="27">
    <w:abstractNumId w:val="5"/>
  </w:num>
  <w:num w:numId="28">
    <w:abstractNumId w:val="30"/>
  </w:num>
  <w:num w:numId="29">
    <w:abstractNumId w:val="9"/>
  </w:num>
  <w:num w:numId="30">
    <w:abstractNumId w:val="27"/>
  </w:num>
  <w:num w:numId="31">
    <w:abstractNumId w:val="12"/>
  </w:num>
  <w:num w:numId="32">
    <w:abstractNumId w:val="2"/>
  </w:num>
  <w:num w:numId="33">
    <w:abstractNumId w:val="17"/>
  </w:num>
  <w:num w:numId="34">
    <w:abstractNumId w:val="19"/>
  </w:num>
  <w:num w:numId="35">
    <w:abstractNumId w:val="33"/>
  </w:num>
  <w:num w:numId="36">
    <w:abstractNumId w:val="31"/>
  </w:num>
  <w:num w:numId="37">
    <w:abstractNumId w:val="32"/>
  </w:num>
  <w:num w:numId="38">
    <w:abstractNumId w:val="18"/>
  </w:num>
  <w:num w:numId="39">
    <w:abstractNumId w:val="14"/>
  </w:num>
  <w:num w:numId="40">
    <w:abstractNumId w:val="24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072A"/>
    <w:rsid w:val="00002206"/>
    <w:rsid w:val="0001437F"/>
    <w:rsid w:val="0001736D"/>
    <w:rsid w:val="00017677"/>
    <w:rsid w:val="00020F63"/>
    <w:rsid w:val="000219D6"/>
    <w:rsid w:val="000225DE"/>
    <w:rsid w:val="0002393C"/>
    <w:rsid w:val="0002482E"/>
    <w:rsid w:val="00024EE8"/>
    <w:rsid w:val="00025CB7"/>
    <w:rsid w:val="000267D2"/>
    <w:rsid w:val="00027387"/>
    <w:rsid w:val="00032E33"/>
    <w:rsid w:val="00036D42"/>
    <w:rsid w:val="00040D70"/>
    <w:rsid w:val="000435B5"/>
    <w:rsid w:val="00044A36"/>
    <w:rsid w:val="00045DDF"/>
    <w:rsid w:val="00050324"/>
    <w:rsid w:val="00050B9F"/>
    <w:rsid w:val="0005124B"/>
    <w:rsid w:val="00051470"/>
    <w:rsid w:val="00051E9E"/>
    <w:rsid w:val="0005448F"/>
    <w:rsid w:val="00056A38"/>
    <w:rsid w:val="00060A78"/>
    <w:rsid w:val="00062FF6"/>
    <w:rsid w:val="00064129"/>
    <w:rsid w:val="00064E60"/>
    <w:rsid w:val="00066604"/>
    <w:rsid w:val="00067692"/>
    <w:rsid w:val="0007773A"/>
    <w:rsid w:val="00082368"/>
    <w:rsid w:val="0008374C"/>
    <w:rsid w:val="00084150"/>
    <w:rsid w:val="00086BFB"/>
    <w:rsid w:val="00086E55"/>
    <w:rsid w:val="00090BA7"/>
    <w:rsid w:val="00094168"/>
    <w:rsid w:val="0009479B"/>
    <w:rsid w:val="000958FC"/>
    <w:rsid w:val="00096FCB"/>
    <w:rsid w:val="000A0150"/>
    <w:rsid w:val="000A0D0B"/>
    <w:rsid w:val="000A41AE"/>
    <w:rsid w:val="000A5B86"/>
    <w:rsid w:val="000A5FA8"/>
    <w:rsid w:val="000A67B4"/>
    <w:rsid w:val="000B7E54"/>
    <w:rsid w:val="000C0AE9"/>
    <w:rsid w:val="000C0D24"/>
    <w:rsid w:val="000C2AC7"/>
    <w:rsid w:val="000C3AA3"/>
    <w:rsid w:val="000C72C8"/>
    <w:rsid w:val="000D0766"/>
    <w:rsid w:val="000D1ABB"/>
    <w:rsid w:val="000D41A5"/>
    <w:rsid w:val="000D4786"/>
    <w:rsid w:val="000D5DAF"/>
    <w:rsid w:val="000E14C7"/>
    <w:rsid w:val="000E2013"/>
    <w:rsid w:val="000E263B"/>
    <w:rsid w:val="000E40A1"/>
    <w:rsid w:val="000E63C9"/>
    <w:rsid w:val="000F2438"/>
    <w:rsid w:val="000F3D88"/>
    <w:rsid w:val="0010344C"/>
    <w:rsid w:val="001039D9"/>
    <w:rsid w:val="00104DFA"/>
    <w:rsid w:val="00106E68"/>
    <w:rsid w:val="0010715C"/>
    <w:rsid w:val="00111E82"/>
    <w:rsid w:val="00114D68"/>
    <w:rsid w:val="001169A7"/>
    <w:rsid w:val="00116CAE"/>
    <w:rsid w:val="00117E42"/>
    <w:rsid w:val="00120358"/>
    <w:rsid w:val="0012075F"/>
    <w:rsid w:val="00122A2E"/>
    <w:rsid w:val="001235BD"/>
    <w:rsid w:val="00125C43"/>
    <w:rsid w:val="00126C66"/>
    <w:rsid w:val="00130559"/>
    <w:rsid w:val="00130E9D"/>
    <w:rsid w:val="00131BE7"/>
    <w:rsid w:val="00133AF3"/>
    <w:rsid w:val="00137982"/>
    <w:rsid w:val="00140211"/>
    <w:rsid w:val="001409A7"/>
    <w:rsid w:val="00142622"/>
    <w:rsid w:val="00143C3B"/>
    <w:rsid w:val="00147025"/>
    <w:rsid w:val="00150A6D"/>
    <w:rsid w:val="0015284D"/>
    <w:rsid w:val="00154A23"/>
    <w:rsid w:val="0015779E"/>
    <w:rsid w:val="0016067F"/>
    <w:rsid w:val="00161075"/>
    <w:rsid w:val="001615F0"/>
    <w:rsid w:val="0016655A"/>
    <w:rsid w:val="00166755"/>
    <w:rsid w:val="00172036"/>
    <w:rsid w:val="00172B35"/>
    <w:rsid w:val="00177506"/>
    <w:rsid w:val="001820A8"/>
    <w:rsid w:val="00185B35"/>
    <w:rsid w:val="00186D88"/>
    <w:rsid w:val="00191801"/>
    <w:rsid w:val="00191DAD"/>
    <w:rsid w:val="00193129"/>
    <w:rsid w:val="00193E5C"/>
    <w:rsid w:val="00195F7A"/>
    <w:rsid w:val="001A19B0"/>
    <w:rsid w:val="001A20CE"/>
    <w:rsid w:val="001A2EEA"/>
    <w:rsid w:val="001A6549"/>
    <w:rsid w:val="001A798A"/>
    <w:rsid w:val="001A7D9B"/>
    <w:rsid w:val="001B349D"/>
    <w:rsid w:val="001B3EDB"/>
    <w:rsid w:val="001B5AEA"/>
    <w:rsid w:val="001C0BF8"/>
    <w:rsid w:val="001C14D3"/>
    <w:rsid w:val="001C27DB"/>
    <w:rsid w:val="001C4898"/>
    <w:rsid w:val="001C52AA"/>
    <w:rsid w:val="001D1D81"/>
    <w:rsid w:val="001D6C7D"/>
    <w:rsid w:val="001E23CC"/>
    <w:rsid w:val="001E58DC"/>
    <w:rsid w:val="001E638C"/>
    <w:rsid w:val="001F000A"/>
    <w:rsid w:val="001F01F5"/>
    <w:rsid w:val="001F2BC8"/>
    <w:rsid w:val="001F40A5"/>
    <w:rsid w:val="001F4859"/>
    <w:rsid w:val="001F5F6B"/>
    <w:rsid w:val="001F713C"/>
    <w:rsid w:val="001F7CBD"/>
    <w:rsid w:val="00201AAC"/>
    <w:rsid w:val="0020287A"/>
    <w:rsid w:val="00206E21"/>
    <w:rsid w:val="0021050F"/>
    <w:rsid w:val="00217311"/>
    <w:rsid w:val="00217886"/>
    <w:rsid w:val="00223AE6"/>
    <w:rsid w:val="00234DD0"/>
    <w:rsid w:val="00236672"/>
    <w:rsid w:val="00236B3A"/>
    <w:rsid w:val="00236F36"/>
    <w:rsid w:val="0024090F"/>
    <w:rsid w:val="00241EB4"/>
    <w:rsid w:val="00242294"/>
    <w:rsid w:val="00243EBC"/>
    <w:rsid w:val="00244149"/>
    <w:rsid w:val="00244BF1"/>
    <w:rsid w:val="00244D09"/>
    <w:rsid w:val="00246A35"/>
    <w:rsid w:val="00247DFA"/>
    <w:rsid w:val="002555ED"/>
    <w:rsid w:val="0025642B"/>
    <w:rsid w:val="0026085B"/>
    <w:rsid w:val="00260971"/>
    <w:rsid w:val="0026168A"/>
    <w:rsid w:val="00262256"/>
    <w:rsid w:val="0026264F"/>
    <w:rsid w:val="00263E45"/>
    <w:rsid w:val="0026593D"/>
    <w:rsid w:val="00265BE1"/>
    <w:rsid w:val="00265EDD"/>
    <w:rsid w:val="0027028E"/>
    <w:rsid w:val="0027117C"/>
    <w:rsid w:val="0027140E"/>
    <w:rsid w:val="002717B9"/>
    <w:rsid w:val="00274132"/>
    <w:rsid w:val="00274FEC"/>
    <w:rsid w:val="00275CCA"/>
    <w:rsid w:val="002763B8"/>
    <w:rsid w:val="00276464"/>
    <w:rsid w:val="00277549"/>
    <w:rsid w:val="0028099F"/>
    <w:rsid w:val="00281273"/>
    <w:rsid w:val="00284348"/>
    <w:rsid w:val="00284C36"/>
    <w:rsid w:val="00290ACB"/>
    <w:rsid w:val="002917A7"/>
    <w:rsid w:val="0029463A"/>
    <w:rsid w:val="00296B89"/>
    <w:rsid w:val="002975BF"/>
    <w:rsid w:val="00297DDE"/>
    <w:rsid w:val="002A041E"/>
    <w:rsid w:val="002A4321"/>
    <w:rsid w:val="002A45A2"/>
    <w:rsid w:val="002A5D1D"/>
    <w:rsid w:val="002A6983"/>
    <w:rsid w:val="002A6B0A"/>
    <w:rsid w:val="002B0BA4"/>
    <w:rsid w:val="002B12D2"/>
    <w:rsid w:val="002B15C1"/>
    <w:rsid w:val="002B4509"/>
    <w:rsid w:val="002B5EE5"/>
    <w:rsid w:val="002C189D"/>
    <w:rsid w:val="002C20E3"/>
    <w:rsid w:val="002C65FB"/>
    <w:rsid w:val="002C69C8"/>
    <w:rsid w:val="002C71F1"/>
    <w:rsid w:val="002D0883"/>
    <w:rsid w:val="002D7E95"/>
    <w:rsid w:val="002E15D7"/>
    <w:rsid w:val="002E2A19"/>
    <w:rsid w:val="002E5D98"/>
    <w:rsid w:val="002E62AB"/>
    <w:rsid w:val="002E7993"/>
    <w:rsid w:val="002F15C2"/>
    <w:rsid w:val="002F34B9"/>
    <w:rsid w:val="002F51F5"/>
    <w:rsid w:val="002F5604"/>
    <w:rsid w:val="002F5756"/>
    <w:rsid w:val="0030569F"/>
    <w:rsid w:val="00312137"/>
    <w:rsid w:val="00320C96"/>
    <w:rsid w:val="0032120A"/>
    <w:rsid w:val="00323361"/>
    <w:rsid w:val="00324B4E"/>
    <w:rsid w:val="003254B5"/>
    <w:rsid w:val="00325FEE"/>
    <w:rsid w:val="003279B8"/>
    <w:rsid w:val="0033001F"/>
    <w:rsid w:val="00330359"/>
    <w:rsid w:val="00330A45"/>
    <w:rsid w:val="00331A00"/>
    <w:rsid w:val="00331B01"/>
    <w:rsid w:val="00331C7E"/>
    <w:rsid w:val="00331FBA"/>
    <w:rsid w:val="00334A36"/>
    <w:rsid w:val="0033640C"/>
    <w:rsid w:val="0033762F"/>
    <w:rsid w:val="0034038A"/>
    <w:rsid w:val="00341685"/>
    <w:rsid w:val="0034218E"/>
    <w:rsid w:val="003429F2"/>
    <w:rsid w:val="00342B80"/>
    <w:rsid w:val="0034529A"/>
    <w:rsid w:val="00346780"/>
    <w:rsid w:val="00347084"/>
    <w:rsid w:val="00347A9D"/>
    <w:rsid w:val="0035215D"/>
    <w:rsid w:val="00352878"/>
    <w:rsid w:val="00352896"/>
    <w:rsid w:val="00353E2E"/>
    <w:rsid w:val="00353EEB"/>
    <w:rsid w:val="003541A1"/>
    <w:rsid w:val="003547ED"/>
    <w:rsid w:val="00356EA6"/>
    <w:rsid w:val="00356F49"/>
    <w:rsid w:val="00360494"/>
    <w:rsid w:val="00361B13"/>
    <w:rsid w:val="003622AD"/>
    <w:rsid w:val="003646A1"/>
    <w:rsid w:val="00364FF4"/>
    <w:rsid w:val="00366C7E"/>
    <w:rsid w:val="00367459"/>
    <w:rsid w:val="00371A6E"/>
    <w:rsid w:val="003743A4"/>
    <w:rsid w:val="00374823"/>
    <w:rsid w:val="0038183F"/>
    <w:rsid w:val="00381A7B"/>
    <w:rsid w:val="003824C4"/>
    <w:rsid w:val="00383441"/>
    <w:rsid w:val="0038345C"/>
    <w:rsid w:val="00384EA3"/>
    <w:rsid w:val="00390333"/>
    <w:rsid w:val="0039169B"/>
    <w:rsid w:val="00392853"/>
    <w:rsid w:val="00392FED"/>
    <w:rsid w:val="003953F9"/>
    <w:rsid w:val="003A13A9"/>
    <w:rsid w:val="003A3298"/>
    <w:rsid w:val="003A39A1"/>
    <w:rsid w:val="003A5B6F"/>
    <w:rsid w:val="003A6043"/>
    <w:rsid w:val="003A6622"/>
    <w:rsid w:val="003A78EF"/>
    <w:rsid w:val="003B0F97"/>
    <w:rsid w:val="003B1C7E"/>
    <w:rsid w:val="003B5184"/>
    <w:rsid w:val="003C00F0"/>
    <w:rsid w:val="003C1772"/>
    <w:rsid w:val="003C2191"/>
    <w:rsid w:val="003C29C7"/>
    <w:rsid w:val="003C33C5"/>
    <w:rsid w:val="003C560E"/>
    <w:rsid w:val="003C7A00"/>
    <w:rsid w:val="003D00D3"/>
    <w:rsid w:val="003D1477"/>
    <w:rsid w:val="003D243E"/>
    <w:rsid w:val="003D3863"/>
    <w:rsid w:val="003D4429"/>
    <w:rsid w:val="003E0111"/>
    <w:rsid w:val="003E0145"/>
    <w:rsid w:val="003E02E3"/>
    <w:rsid w:val="003E51DA"/>
    <w:rsid w:val="003E5339"/>
    <w:rsid w:val="003F15B7"/>
    <w:rsid w:val="003F1788"/>
    <w:rsid w:val="003F28CF"/>
    <w:rsid w:val="003F2975"/>
    <w:rsid w:val="003F55C6"/>
    <w:rsid w:val="00400B6D"/>
    <w:rsid w:val="0040223D"/>
    <w:rsid w:val="0040328D"/>
    <w:rsid w:val="0040365B"/>
    <w:rsid w:val="00403CF5"/>
    <w:rsid w:val="00404810"/>
    <w:rsid w:val="004062A1"/>
    <w:rsid w:val="004063C7"/>
    <w:rsid w:val="00406A7B"/>
    <w:rsid w:val="00406F32"/>
    <w:rsid w:val="004110DE"/>
    <w:rsid w:val="004111E0"/>
    <w:rsid w:val="004112E0"/>
    <w:rsid w:val="004117AB"/>
    <w:rsid w:val="00412830"/>
    <w:rsid w:val="00412D63"/>
    <w:rsid w:val="00412E9C"/>
    <w:rsid w:val="00412F59"/>
    <w:rsid w:val="00413657"/>
    <w:rsid w:val="004142A9"/>
    <w:rsid w:val="004145D4"/>
    <w:rsid w:val="00414B32"/>
    <w:rsid w:val="00415298"/>
    <w:rsid w:val="0041576C"/>
    <w:rsid w:val="004165E7"/>
    <w:rsid w:val="00416C2A"/>
    <w:rsid w:val="00420400"/>
    <w:rsid w:val="00424A41"/>
    <w:rsid w:val="00430326"/>
    <w:rsid w:val="0043077D"/>
    <w:rsid w:val="00433268"/>
    <w:rsid w:val="004335CD"/>
    <w:rsid w:val="004342E2"/>
    <w:rsid w:val="0043444A"/>
    <w:rsid w:val="0044085A"/>
    <w:rsid w:val="00440DB9"/>
    <w:rsid w:val="00442D83"/>
    <w:rsid w:val="004503F7"/>
    <w:rsid w:val="004521EB"/>
    <w:rsid w:val="00453564"/>
    <w:rsid w:val="0045382D"/>
    <w:rsid w:val="00453AFA"/>
    <w:rsid w:val="00456125"/>
    <w:rsid w:val="00456349"/>
    <w:rsid w:val="004616B0"/>
    <w:rsid w:val="00464A4D"/>
    <w:rsid w:val="00464CCA"/>
    <w:rsid w:val="0046752E"/>
    <w:rsid w:val="00470376"/>
    <w:rsid w:val="00470E03"/>
    <w:rsid w:val="004717C5"/>
    <w:rsid w:val="00474AAD"/>
    <w:rsid w:val="00474FDB"/>
    <w:rsid w:val="004765B4"/>
    <w:rsid w:val="004819B4"/>
    <w:rsid w:val="00484E4E"/>
    <w:rsid w:val="004862D5"/>
    <w:rsid w:val="00491077"/>
    <w:rsid w:val="004917F7"/>
    <w:rsid w:val="004949B8"/>
    <w:rsid w:val="00495346"/>
    <w:rsid w:val="0049690F"/>
    <w:rsid w:val="00497CC4"/>
    <w:rsid w:val="004A1F6B"/>
    <w:rsid w:val="004A2BB8"/>
    <w:rsid w:val="004A505C"/>
    <w:rsid w:val="004A6A2A"/>
    <w:rsid w:val="004A779F"/>
    <w:rsid w:val="004B1149"/>
    <w:rsid w:val="004B21A5"/>
    <w:rsid w:val="004B427E"/>
    <w:rsid w:val="004B534C"/>
    <w:rsid w:val="004C1444"/>
    <w:rsid w:val="004C3D41"/>
    <w:rsid w:val="004C58D9"/>
    <w:rsid w:val="004C6AAE"/>
    <w:rsid w:val="004D3983"/>
    <w:rsid w:val="004D70EC"/>
    <w:rsid w:val="004D7FAD"/>
    <w:rsid w:val="004E072A"/>
    <w:rsid w:val="004E6157"/>
    <w:rsid w:val="004E630E"/>
    <w:rsid w:val="004F0028"/>
    <w:rsid w:val="004F2F1D"/>
    <w:rsid w:val="004F3078"/>
    <w:rsid w:val="004F43CE"/>
    <w:rsid w:val="004F6C35"/>
    <w:rsid w:val="00500D07"/>
    <w:rsid w:val="00500F92"/>
    <w:rsid w:val="005037F0"/>
    <w:rsid w:val="0050452A"/>
    <w:rsid w:val="00505B5F"/>
    <w:rsid w:val="00511B2E"/>
    <w:rsid w:val="005159C3"/>
    <w:rsid w:val="00516A55"/>
    <w:rsid w:val="00516A86"/>
    <w:rsid w:val="00517D93"/>
    <w:rsid w:val="00523B36"/>
    <w:rsid w:val="005275F6"/>
    <w:rsid w:val="00532205"/>
    <w:rsid w:val="0053256E"/>
    <w:rsid w:val="00534714"/>
    <w:rsid w:val="005414C8"/>
    <w:rsid w:val="005417D2"/>
    <w:rsid w:val="00544AC7"/>
    <w:rsid w:val="005477B8"/>
    <w:rsid w:val="00550485"/>
    <w:rsid w:val="005576B3"/>
    <w:rsid w:val="00560F9C"/>
    <w:rsid w:val="005615BD"/>
    <w:rsid w:val="005615E0"/>
    <w:rsid w:val="005629E8"/>
    <w:rsid w:val="005635D1"/>
    <w:rsid w:val="0056405F"/>
    <w:rsid w:val="00566660"/>
    <w:rsid w:val="005669D6"/>
    <w:rsid w:val="00567016"/>
    <w:rsid w:val="0056716D"/>
    <w:rsid w:val="0057026D"/>
    <w:rsid w:val="00572102"/>
    <w:rsid w:val="0057382A"/>
    <w:rsid w:val="005777ED"/>
    <w:rsid w:val="005808A4"/>
    <w:rsid w:val="00581456"/>
    <w:rsid w:val="0058191E"/>
    <w:rsid w:val="00582C79"/>
    <w:rsid w:val="00586CDC"/>
    <w:rsid w:val="005874C7"/>
    <w:rsid w:val="00593747"/>
    <w:rsid w:val="0059690A"/>
    <w:rsid w:val="00596C4F"/>
    <w:rsid w:val="00597A48"/>
    <w:rsid w:val="005A0ADA"/>
    <w:rsid w:val="005A0E82"/>
    <w:rsid w:val="005A214D"/>
    <w:rsid w:val="005A26C7"/>
    <w:rsid w:val="005A328E"/>
    <w:rsid w:val="005A5221"/>
    <w:rsid w:val="005A7732"/>
    <w:rsid w:val="005B2A8F"/>
    <w:rsid w:val="005C6745"/>
    <w:rsid w:val="005C7BF3"/>
    <w:rsid w:val="005D1452"/>
    <w:rsid w:val="005D1861"/>
    <w:rsid w:val="005D5873"/>
    <w:rsid w:val="005E0525"/>
    <w:rsid w:val="005E2A29"/>
    <w:rsid w:val="005E5C0B"/>
    <w:rsid w:val="005F1A64"/>
    <w:rsid w:val="005F1BB0"/>
    <w:rsid w:val="005F2ECD"/>
    <w:rsid w:val="005F39BF"/>
    <w:rsid w:val="005F3C21"/>
    <w:rsid w:val="006002A6"/>
    <w:rsid w:val="006005D5"/>
    <w:rsid w:val="00602122"/>
    <w:rsid w:val="00604802"/>
    <w:rsid w:val="0060530E"/>
    <w:rsid w:val="0060553C"/>
    <w:rsid w:val="00607F79"/>
    <w:rsid w:val="006104DC"/>
    <w:rsid w:val="00612A6B"/>
    <w:rsid w:val="00615492"/>
    <w:rsid w:val="006241AA"/>
    <w:rsid w:val="00624382"/>
    <w:rsid w:val="00624609"/>
    <w:rsid w:val="006249FD"/>
    <w:rsid w:val="00626B80"/>
    <w:rsid w:val="00626DB8"/>
    <w:rsid w:val="00627688"/>
    <w:rsid w:val="006300F1"/>
    <w:rsid w:val="00631431"/>
    <w:rsid w:val="006315CE"/>
    <w:rsid w:val="0063391D"/>
    <w:rsid w:val="00634039"/>
    <w:rsid w:val="00634607"/>
    <w:rsid w:val="00635C8E"/>
    <w:rsid w:val="0063727E"/>
    <w:rsid w:val="0064019B"/>
    <w:rsid w:val="006422FE"/>
    <w:rsid w:val="00647607"/>
    <w:rsid w:val="00650B01"/>
    <w:rsid w:val="0065403E"/>
    <w:rsid w:val="00654C59"/>
    <w:rsid w:val="00655676"/>
    <w:rsid w:val="00655DAC"/>
    <w:rsid w:val="0065620D"/>
    <w:rsid w:val="0065688B"/>
    <w:rsid w:val="00656C4D"/>
    <w:rsid w:val="00662B48"/>
    <w:rsid w:val="006636EC"/>
    <w:rsid w:val="00673CC8"/>
    <w:rsid w:val="006764C9"/>
    <w:rsid w:val="006806AC"/>
    <w:rsid w:val="00681757"/>
    <w:rsid w:val="00685CBE"/>
    <w:rsid w:val="0069431D"/>
    <w:rsid w:val="00697DA0"/>
    <w:rsid w:val="006A0ED1"/>
    <w:rsid w:val="006A4D90"/>
    <w:rsid w:val="006A5290"/>
    <w:rsid w:val="006A6FE9"/>
    <w:rsid w:val="006B224F"/>
    <w:rsid w:val="006B2F82"/>
    <w:rsid w:val="006B4065"/>
    <w:rsid w:val="006B48EB"/>
    <w:rsid w:val="006B7303"/>
    <w:rsid w:val="006C3A09"/>
    <w:rsid w:val="006C488B"/>
    <w:rsid w:val="006D0CD7"/>
    <w:rsid w:val="006D47F4"/>
    <w:rsid w:val="006D61C4"/>
    <w:rsid w:val="006D7088"/>
    <w:rsid w:val="006D77D8"/>
    <w:rsid w:val="006D7A8C"/>
    <w:rsid w:val="006E1328"/>
    <w:rsid w:val="006E3BB5"/>
    <w:rsid w:val="006E5716"/>
    <w:rsid w:val="006E5F86"/>
    <w:rsid w:val="006E742E"/>
    <w:rsid w:val="006F07BD"/>
    <w:rsid w:val="006F0E31"/>
    <w:rsid w:val="006F11B8"/>
    <w:rsid w:val="006F3F13"/>
    <w:rsid w:val="006F5EBA"/>
    <w:rsid w:val="00701876"/>
    <w:rsid w:val="0070352D"/>
    <w:rsid w:val="00703AA2"/>
    <w:rsid w:val="007041BA"/>
    <w:rsid w:val="007112DD"/>
    <w:rsid w:val="00711706"/>
    <w:rsid w:val="00714A8E"/>
    <w:rsid w:val="007173CE"/>
    <w:rsid w:val="007208F3"/>
    <w:rsid w:val="0072493B"/>
    <w:rsid w:val="007302B3"/>
    <w:rsid w:val="00730733"/>
    <w:rsid w:val="00730E3A"/>
    <w:rsid w:val="00730E55"/>
    <w:rsid w:val="0073109C"/>
    <w:rsid w:val="007319FE"/>
    <w:rsid w:val="00732DA1"/>
    <w:rsid w:val="00736AAF"/>
    <w:rsid w:val="00737121"/>
    <w:rsid w:val="007371B3"/>
    <w:rsid w:val="00737443"/>
    <w:rsid w:val="00737F8D"/>
    <w:rsid w:val="007417A3"/>
    <w:rsid w:val="007421B8"/>
    <w:rsid w:val="007479D1"/>
    <w:rsid w:val="00747BC0"/>
    <w:rsid w:val="00750600"/>
    <w:rsid w:val="00750976"/>
    <w:rsid w:val="00751870"/>
    <w:rsid w:val="00753BEA"/>
    <w:rsid w:val="00756570"/>
    <w:rsid w:val="00757837"/>
    <w:rsid w:val="0076097C"/>
    <w:rsid w:val="00762C6A"/>
    <w:rsid w:val="00763024"/>
    <w:rsid w:val="00765B2A"/>
    <w:rsid w:val="00766645"/>
    <w:rsid w:val="00767F0C"/>
    <w:rsid w:val="007725A8"/>
    <w:rsid w:val="007823DD"/>
    <w:rsid w:val="00783217"/>
    <w:rsid w:val="00783A34"/>
    <w:rsid w:val="00784359"/>
    <w:rsid w:val="007872CC"/>
    <w:rsid w:val="00787BC4"/>
    <w:rsid w:val="00793371"/>
    <w:rsid w:val="00795D26"/>
    <w:rsid w:val="007979B8"/>
    <w:rsid w:val="00797F90"/>
    <w:rsid w:val="007A1D2C"/>
    <w:rsid w:val="007A2481"/>
    <w:rsid w:val="007A283E"/>
    <w:rsid w:val="007A2F3C"/>
    <w:rsid w:val="007A2F75"/>
    <w:rsid w:val="007A3F35"/>
    <w:rsid w:val="007B059B"/>
    <w:rsid w:val="007B2768"/>
    <w:rsid w:val="007B52BF"/>
    <w:rsid w:val="007B7249"/>
    <w:rsid w:val="007B7CB6"/>
    <w:rsid w:val="007C1725"/>
    <w:rsid w:val="007C2044"/>
    <w:rsid w:val="007C49F3"/>
    <w:rsid w:val="007C5182"/>
    <w:rsid w:val="007C6967"/>
    <w:rsid w:val="007C6B52"/>
    <w:rsid w:val="007C6E26"/>
    <w:rsid w:val="007D16C5"/>
    <w:rsid w:val="007D31E3"/>
    <w:rsid w:val="007D3977"/>
    <w:rsid w:val="007D4519"/>
    <w:rsid w:val="007D457E"/>
    <w:rsid w:val="007E2B19"/>
    <w:rsid w:val="007E3E0F"/>
    <w:rsid w:val="007E45D9"/>
    <w:rsid w:val="007E5F77"/>
    <w:rsid w:val="007E612D"/>
    <w:rsid w:val="007E62BA"/>
    <w:rsid w:val="007E79FA"/>
    <w:rsid w:val="007F1768"/>
    <w:rsid w:val="007F3F1A"/>
    <w:rsid w:val="007F60DA"/>
    <w:rsid w:val="00800C47"/>
    <w:rsid w:val="00800CED"/>
    <w:rsid w:val="008010DF"/>
    <w:rsid w:val="00803A0B"/>
    <w:rsid w:val="00803DD9"/>
    <w:rsid w:val="008050E5"/>
    <w:rsid w:val="00806046"/>
    <w:rsid w:val="008067C8"/>
    <w:rsid w:val="00810FDF"/>
    <w:rsid w:val="00812B68"/>
    <w:rsid w:val="00813697"/>
    <w:rsid w:val="00813C76"/>
    <w:rsid w:val="00815DF8"/>
    <w:rsid w:val="00816EAE"/>
    <w:rsid w:val="00821B34"/>
    <w:rsid w:val="00824085"/>
    <w:rsid w:val="00824C3F"/>
    <w:rsid w:val="00825466"/>
    <w:rsid w:val="0082707E"/>
    <w:rsid w:val="0082764E"/>
    <w:rsid w:val="00833443"/>
    <w:rsid w:val="00836197"/>
    <w:rsid w:val="00836543"/>
    <w:rsid w:val="00841CF0"/>
    <w:rsid w:val="008421C1"/>
    <w:rsid w:val="00850AF8"/>
    <w:rsid w:val="008547C9"/>
    <w:rsid w:val="0085523A"/>
    <w:rsid w:val="0085568F"/>
    <w:rsid w:val="00856269"/>
    <w:rsid w:val="00857840"/>
    <w:rsid w:val="00861B1F"/>
    <w:rsid w:val="0086202F"/>
    <w:rsid w:val="0086208F"/>
    <w:rsid w:val="00862639"/>
    <w:rsid w:val="00862A65"/>
    <w:rsid w:val="00862FE4"/>
    <w:rsid w:val="0086389A"/>
    <w:rsid w:val="0086401C"/>
    <w:rsid w:val="0086477B"/>
    <w:rsid w:val="00865F2D"/>
    <w:rsid w:val="0086679F"/>
    <w:rsid w:val="00866EC3"/>
    <w:rsid w:val="00870622"/>
    <w:rsid w:val="00871DF1"/>
    <w:rsid w:val="00872820"/>
    <w:rsid w:val="00872C10"/>
    <w:rsid w:val="0087423B"/>
    <w:rsid w:val="00874BC7"/>
    <w:rsid w:val="0087605E"/>
    <w:rsid w:val="008760F1"/>
    <w:rsid w:val="00877957"/>
    <w:rsid w:val="00877A8E"/>
    <w:rsid w:val="00880443"/>
    <w:rsid w:val="008818E7"/>
    <w:rsid w:val="0088380C"/>
    <w:rsid w:val="008846C2"/>
    <w:rsid w:val="00885E80"/>
    <w:rsid w:val="00890A27"/>
    <w:rsid w:val="00891BE4"/>
    <w:rsid w:val="008927E4"/>
    <w:rsid w:val="00892B83"/>
    <w:rsid w:val="00893E2A"/>
    <w:rsid w:val="008A2D95"/>
    <w:rsid w:val="008A58EF"/>
    <w:rsid w:val="008B027A"/>
    <w:rsid w:val="008B1C53"/>
    <w:rsid w:val="008B1FEE"/>
    <w:rsid w:val="008B279F"/>
    <w:rsid w:val="008B74E8"/>
    <w:rsid w:val="008C2AD8"/>
    <w:rsid w:val="008C53EA"/>
    <w:rsid w:val="008C64DA"/>
    <w:rsid w:val="008D065B"/>
    <w:rsid w:val="008D0ED6"/>
    <w:rsid w:val="008D45EE"/>
    <w:rsid w:val="008D5B18"/>
    <w:rsid w:val="008E19F2"/>
    <w:rsid w:val="008E22C9"/>
    <w:rsid w:val="008E3977"/>
    <w:rsid w:val="008E3BE9"/>
    <w:rsid w:val="008E5A9F"/>
    <w:rsid w:val="008E5CDE"/>
    <w:rsid w:val="008E69A2"/>
    <w:rsid w:val="008E6F38"/>
    <w:rsid w:val="008E74D0"/>
    <w:rsid w:val="008E7E3D"/>
    <w:rsid w:val="008F2F0F"/>
    <w:rsid w:val="008F56A5"/>
    <w:rsid w:val="00902768"/>
    <w:rsid w:val="00903C32"/>
    <w:rsid w:val="00905446"/>
    <w:rsid w:val="009069FA"/>
    <w:rsid w:val="00907E97"/>
    <w:rsid w:val="009144A1"/>
    <w:rsid w:val="00914DDB"/>
    <w:rsid w:val="0091594A"/>
    <w:rsid w:val="00915B20"/>
    <w:rsid w:val="00916028"/>
    <w:rsid w:val="00916086"/>
    <w:rsid w:val="00916B16"/>
    <w:rsid w:val="009173B9"/>
    <w:rsid w:val="009214F7"/>
    <w:rsid w:val="0092264F"/>
    <w:rsid w:val="00923DF7"/>
    <w:rsid w:val="00924E5D"/>
    <w:rsid w:val="00926632"/>
    <w:rsid w:val="00926B53"/>
    <w:rsid w:val="00926D36"/>
    <w:rsid w:val="0092751D"/>
    <w:rsid w:val="00930542"/>
    <w:rsid w:val="009309FE"/>
    <w:rsid w:val="00930BCC"/>
    <w:rsid w:val="00930E64"/>
    <w:rsid w:val="0093335D"/>
    <w:rsid w:val="00935BD3"/>
    <w:rsid w:val="0093613E"/>
    <w:rsid w:val="009368B0"/>
    <w:rsid w:val="00943026"/>
    <w:rsid w:val="009437E9"/>
    <w:rsid w:val="00944034"/>
    <w:rsid w:val="00946468"/>
    <w:rsid w:val="00946A09"/>
    <w:rsid w:val="00947BB0"/>
    <w:rsid w:val="00950371"/>
    <w:rsid w:val="00960CD7"/>
    <w:rsid w:val="009649D4"/>
    <w:rsid w:val="00964F2E"/>
    <w:rsid w:val="00966B81"/>
    <w:rsid w:val="00970F21"/>
    <w:rsid w:val="00972E63"/>
    <w:rsid w:val="009731DD"/>
    <w:rsid w:val="009733FB"/>
    <w:rsid w:val="00974E68"/>
    <w:rsid w:val="00976362"/>
    <w:rsid w:val="009850D2"/>
    <w:rsid w:val="009858C7"/>
    <w:rsid w:val="00986A0D"/>
    <w:rsid w:val="009919A3"/>
    <w:rsid w:val="009919A4"/>
    <w:rsid w:val="00993C63"/>
    <w:rsid w:val="00994C96"/>
    <w:rsid w:val="0099537C"/>
    <w:rsid w:val="009A088D"/>
    <w:rsid w:val="009A25D0"/>
    <w:rsid w:val="009A44FC"/>
    <w:rsid w:val="009A600E"/>
    <w:rsid w:val="009B1563"/>
    <w:rsid w:val="009C0E1D"/>
    <w:rsid w:val="009C2D90"/>
    <w:rsid w:val="009C50F8"/>
    <w:rsid w:val="009C7720"/>
    <w:rsid w:val="009D1692"/>
    <w:rsid w:val="009D2EFC"/>
    <w:rsid w:val="009D2F27"/>
    <w:rsid w:val="009D32AF"/>
    <w:rsid w:val="009D3A63"/>
    <w:rsid w:val="009D42B6"/>
    <w:rsid w:val="009E1E97"/>
    <w:rsid w:val="009E2D04"/>
    <w:rsid w:val="009E326B"/>
    <w:rsid w:val="009E337C"/>
    <w:rsid w:val="009E7ABC"/>
    <w:rsid w:val="009F03F5"/>
    <w:rsid w:val="009F1C82"/>
    <w:rsid w:val="009F3F39"/>
    <w:rsid w:val="009F431F"/>
    <w:rsid w:val="009F4EA9"/>
    <w:rsid w:val="009F5C9F"/>
    <w:rsid w:val="00A00A2A"/>
    <w:rsid w:val="00A00DE3"/>
    <w:rsid w:val="00A01209"/>
    <w:rsid w:val="00A01834"/>
    <w:rsid w:val="00A01CE4"/>
    <w:rsid w:val="00A0377F"/>
    <w:rsid w:val="00A040F7"/>
    <w:rsid w:val="00A107EF"/>
    <w:rsid w:val="00A1578B"/>
    <w:rsid w:val="00A16C79"/>
    <w:rsid w:val="00A23AFA"/>
    <w:rsid w:val="00A259CB"/>
    <w:rsid w:val="00A31B3E"/>
    <w:rsid w:val="00A33147"/>
    <w:rsid w:val="00A3368A"/>
    <w:rsid w:val="00A36FC0"/>
    <w:rsid w:val="00A437D7"/>
    <w:rsid w:val="00A4620E"/>
    <w:rsid w:val="00A47F6A"/>
    <w:rsid w:val="00A503AC"/>
    <w:rsid w:val="00A509B5"/>
    <w:rsid w:val="00A51C83"/>
    <w:rsid w:val="00A5224D"/>
    <w:rsid w:val="00A532F3"/>
    <w:rsid w:val="00A54B82"/>
    <w:rsid w:val="00A55671"/>
    <w:rsid w:val="00A57F21"/>
    <w:rsid w:val="00A57FB7"/>
    <w:rsid w:val="00A6005B"/>
    <w:rsid w:val="00A612E5"/>
    <w:rsid w:val="00A62DA7"/>
    <w:rsid w:val="00A64F06"/>
    <w:rsid w:val="00A70457"/>
    <w:rsid w:val="00A707B6"/>
    <w:rsid w:val="00A7158B"/>
    <w:rsid w:val="00A7260A"/>
    <w:rsid w:val="00A72FAD"/>
    <w:rsid w:val="00A80E5B"/>
    <w:rsid w:val="00A8437F"/>
    <w:rsid w:val="00A8489E"/>
    <w:rsid w:val="00A856AA"/>
    <w:rsid w:val="00A866D0"/>
    <w:rsid w:val="00A87038"/>
    <w:rsid w:val="00A9107F"/>
    <w:rsid w:val="00A913FD"/>
    <w:rsid w:val="00A9206F"/>
    <w:rsid w:val="00A92102"/>
    <w:rsid w:val="00A92A10"/>
    <w:rsid w:val="00A9329A"/>
    <w:rsid w:val="00AA039A"/>
    <w:rsid w:val="00AA1542"/>
    <w:rsid w:val="00AA16AB"/>
    <w:rsid w:val="00AA318D"/>
    <w:rsid w:val="00AA34D3"/>
    <w:rsid w:val="00AA4268"/>
    <w:rsid w:val="00AA49A7"/>
    <w:rsid w:val="00AA4A11"/>
    <w:rsid w:val="00AA5369"/>
    <w:rsid w:val="00AA69F7"/>
    <w:rsid w:val="00AB02A7"/>
    <w:rsid w:val="00AB239A"/>
    <w:rsid w:val="00AB6CE4"/>
    <w:rsid w:val="00AC0152"/>
    <w:rsid w:val="00AC29F3"/>
    <w:rsid w:val="00AC2F3D"/>
    <w:rsid w:val="00AC3586"/>
    <w:rsid w:val="00AC4111"/>
    <w:rsid w:val="00AC57DB"/>
    <w:rsid w:val="00AC64F2"/>
    <w:rsid w:val="00AD062D"/>
    <w:rsid w:val="00AD09DA"/>
    <w:rsid w:val="00AD09DC"/>
    <w:rsid w:val="00AD35D6"/>
    <w:rsid w:val="00AD4415"/>
    <w:rsid w:val="00AE2791"/>
    <w:rsid w:val="00AE63CB"/>
    <w:rsid w:val="00AF0142"/>
    <w:rsid w:val="00AF0F33"/>
    <w:rsid w:val="00AF13A4"/>
    <w:rsid w:val="00AF1E3C"/>
    <w:rsid w:val="00AF5FBE"/>
    <w:rsid w:val="00AF6BAA"/>
    <w:rsid w:val="00B00854"/>
    <w:rsid w:val="00B04086"/>
    <w:rsid w:val="00B06079"/>
    <w:rsid w:val="00B06E80"/>
    <w:rsid w:val="00B10751"/>
    <w:rsid w:val="00B12B28"/>
    <w:rsid w:val="00B12F54"/>
    <w:rsid w:val="00B14917"/>
    <w:rsid w:val="00B20DA4"/>
    <w:rsid w:val="00B224B5"/>
    <w:rsid w:val="00B231E5"/>
    <w:rsid w:val="00B233E6"/>
    <w:rsid w:val="00B24130"/>
    <w:rsid w:val="00B243B1"/>
    <w:rsid w:val="00B24EB3"/>
    <w:rsid w:val="00B25669"/>
    <w:rsid w:val="00B2680C"/>
    <w:rsid w:val="00B3085D"/>
    <w:rsid w:val="00B3125D"/>
    <w:rsid w:val="00B341F3"/>
    <w:rsid w:val="00B349F1"/>
    <w:rsid w:val="00B34C58"/>
    <w:rsid w:val="00B34FE3"/>
    <w:rsid w:val="00B37791"/>
    <w:rsid w:val="00B37D09"/>
    <w:rsid w:val="00B37F39"/>
    <w:rsid w:val="00B414A8"/>
    <w:rsid w:val="00B461DA"/>
    <w:rsid w:val="00B47E1B"/>
    <w:rsid w:val="00B51B43"/>
    <w:rsid w:val="00B525E9"/>
    <w:rsid w:val="00B52F63"/>
    <w:rsid w:val="00B54606"/>
    <w:rsid w:val="00B577E7"/>
    <w:rsid w:val="00B61D29"/>
    <w:rsid w:val="00B64066"/>
    <w:rsid w:val="00B67890"/>
    <w:rsid w:val="00B72AD1"/>
    <w:rsid w:val="00B7356F"/>
    <w:rsid w:val="00B738FF"/>
    <w:rsid w:val="00B76E60"/>
    <w:rsid w:val="00B7774F"/>
    <w:rsid w:val="00B800FB"/>
    <w:rsid w:val="00B80797"/>
    <w:rsid w:val="00B813DC"/>
    <w:rsid w:val="00B850D6"/>
    <w:rsid w:val="00B85EA3"/>
    <w:rsid w:val="00B87D8E"/>
    <w:rsid w:val="00B9181B"/>
    <w:rsid w:val="00B92146"/>
    <w:rsid w:val="00B940C6"/>
    <w:rsid w:val="00B958A2"/>
    <w:rsid w:val="00B959DA"/>
    <w:rsid w:val="00BA083F"/>
    <w:rsid w:val="00BA12F1"/>
    <w:rsid w:val="00BA2D96"/>
    <w:rsid w:val="00BA607A"/>
    <w:rsid w:val="00BA6477"/>
    <w:rsid w:val="00BA6A00"/>
    <w:rsid w:val="00BA79EA"/>
    <w:rsid w:val="00BB2A16"/>
    <w:rsid w:val="00BB41B5"/>
    <w:rsid w:val="00BB5926"/>
    <w:rsid w:val="00BB7683"/>
    <w:rsid w:val="00BC21B7"/>
    <w:rsid w:val="00BC2796"/>
    <w:rsid w:val="00BC2EA3"/>
    <w:rsid w:val="00BC391D"/>
    <w:rsid w:val="00BC3A4E"/>
    <w:rsid w:val="00BC3CAC"/>
    <w:rsid w:val="00BC45EE"/>
    <w:rsid w:val="00BC5AE9"/>
    <w:rsid w:val="00BC5E3B"/>
    <w:rsid w:val="00BC6F4B"/>
    <w:rsid w:val="00BD3C66"/>
    <w:rsid w:val="00BD5E11"/>
    <w:rsid w:val="00BD6D47"/>
    <w:rsid w:val="00BE1BFB"/>
    <w:rsid w:val="00BF01E0"/>
    <w:rsid w:val="00BF32BC"/>
    <w:rsid w:val="00BF3EDE"/>
    <w:rsid w:val="00C0018D"/>
    <w:rsid w:val="00C02B87"/>
    <w:rsid w:val="00C0572C"/>
    <w:rsid w:val="00C10B65"/>
    <w:rsid w:val="00C115D5"/>
    <w:rsid w:val="00C15AB5"/>
    <w:rsid w:val="00C21F6C"/>
    <w:rsid w:val="00C258DD"/>
    <w:rsid w:val="00C25F17"/>
    <w:rsid w:val="00C260A3"/>
    <w:rsid w:val="00C278AD"/>
    <w:rsid w:val="00C321FE"/>
    <w:rsid w:val="00C33AC7"/>
    <w:rsid w:val="00C344F0"/>
    <w:rsid w:val="00C34EC2"/>
    <w:rsid w:val="00C35FE4"/>
    <w:rsid w:val="00C4086D"/>
    <w:rsid w:val="00C4316E"/>
    <w:rsid w:val="00C4318B"/>
    <w:rsid w:val="00C44B3A"/>
    <w:rsid w:val="00C52494"/>
    <w:rsid w:val="00C5285D"/>
    <w:rsid w:val="00C54C84"/>
    <w:rsid w:val="00C5724A"/>
    <w:rsid w:val="00C572BB"/>
    <w:rsid w:val="00C60357"/>
    <w:rsid w:val="00C60E6D"/>
    <w:rsid w:val="00C62D19"/>
    <w:rsid w:val="00C63BFC"/>
    <w:rsid w:val="00C70DE2"/>
    <w:rsid w:val="00C77129"/>
    <w:rsid w:val="00C772FA"/>
    <w:rsid w:val="00C81512"/>
    <w:rsid w:val="00C81CD9"/>
    <w:rsid w:val="00C82E9B"/>
    <w:rsid w:val="00C86CC2"/>
    <w:rsid w:val="00C87472"/>
    <w:rsid w:val="00C9001D"/>
    <w:rsid w:val="00C9410A"/>
    <w:rsid w:val="00C9540C"/>
    <w:rsid w:val="00C95DE2"/>
    <w:rsid w:val="00C97764"/>
    <w:rsid w:val="00C97A7D"/>
    <w:rsid w:val="00CA1896"/>
    <w:rsid w:val="00CA1EDC"/>
    <w:rsid w:val="00CA258B"/>
    <w:rsid w:val="00CA2CB1"/>
    <w:rsid w:val="00CA70C2"/>
    <w:rsid w:val="00CB0658"/>
    <w:rsid w:val="00CB1175"/>
    <w:rsid w:val="00CB1FB1"/>
    <w:rsid w:val="00CB3AA6"/>
    <w:rsid w:val="00CB4CB4"/>
    <w:rsid w:val="00CB5B28"/>
    <w:rsid w:val="00CB6F54"/>
    <w:rsid w:val="00CC06F0"/>
    <w:rsid w:val="00CC236B"/>
    <w:rsid w:val="00CC28A2"/>
    <w:rsid w:val="00CC4113"/>
    <w:rsid w:val="00CC464D"/>
    <w:rsid w:val="00CC4739"/>
    <w:rsid w:val="00CC4834"/>
    <w:rsid w:val="00CC4AFA"/>
    <w:rsid w:val="00CC73B2"/>
    <w:rsid w:val="00CD1A60"/>
    <w:rsid w:val="00CD2840"/>
    <w:rsid w:val="00CD484A"/>
    <w:rsid w:val="00CD5358"/>
    <w:rsid w:val="00CD7F97"/>
    <w:rsid w:val="00CE122A"/>
    <w:rsid w:val="00CE4AA2"/>
    <w:rsid w:val="00CE5C36"/>
    <w:rsid w:val="00CE6DD0"/>
    <w:rsid w:val="00CF0B04"/>
    <w:rsid w:val="00CF1C82"/>
    <w:rsid w:val="00CF2257"/>
    <w:rsid w:val="00CF5371"/>
    <w:rsid w:val="00CF6E48"/>
    <w:rsid w:val="00CF7818"/>
    <w:rsid w:val="00D01807"/>
    <w:rsid w:val="00D03098"/>
    <w:rsid w:val="00D0323A"/>
    <w:rsid w:val="00D0479C"/>
    <w:rsid w:val="00D0559F"/>
    <w:rsid w:val="00D05612"/>
    <w:rsid w:val="00D066FD"/>
    <w:rsid w:val="00D077E9"/>
    <w:rsid w:val="00D10BC6"/>
    <w:rsid w:val="00D10C68"/>
    <w:rsid w:val="00D118AC"/>
    <w:rsid w:val="00D15F99"/>
    <w:rsid w:val="00D161D5"/>
    <w:rsid w:val="00D16F70"/>
    <w:rsid w:val="00D205F3"/>
    <w:rsid w:val="00D22587"/>
    <w:rsid w:val="00D252FD"/>
    <w:rsid w:val="00D254F1"/>
    <w:rsid w:val="00D27493"/>
    <w:rsid w:val="00D30805"/>
    <w:rsid w:val="00D3569A"/>
    <w:rsid w:val="00D40A89"/>
    <w:rsid w:val="00D41624"/>
    <w:rsid w:val="00D427FA"/>
    <w:rsid w:val="00D42CB7"/>
    <w:rsid w:val="00D43B2C"/>
    <w:rsid w:val="00D463C3"/>
    <w:rsid w:val="00D52802"/>
    <w:rsid w:val="00D533C8"/>
    <w:rsid w:val="00D53479"/>
    <w:rsid w:val="00D535FB"/>
    <w:rsid w:val="00D5413D"/>
    <w:rsid w:val="00D5522C"/>
    <w:rsid w:val="00D56501"/>
    <w:rsid w:val="00D570A9"/>
    <w:rsid w:val="00D63DEF"/>
    <w:rsid w:val="00D64872"/>
    <w:rsid w:val="00D65462"/>
    <w:rsid w:val="00D661EC"/>
    <w:rsid w:val="00D675CD"/>
    <w:rsid w:val="00D70D02"/>
    <w:rsid w:val="00D712C2"/>
    <w:rsid w:val="00D744F1"/>
    <w:rsid w:val="00D74A01"/>
    <w:rsid w:val="00D758EA"/>
    <w:rsid w:val="00D770C7"/>
    <w:rsid w:val="00D83599"/>
    <w:rsid w:val="00D839E1"/>
    <w:rsid w:val="00D86823"/>
    <w:rsid w:val="00D86945"/>
    <w:rsid w:val="00D87FEE"/>
    <w:rsid w:val="00D90290"/>
    <w:rsid w:val="00D90EB6"/>
    <w:rsid w:val="00D92BBD"/>
    <w:rsid w:val="00D96DF9"/>
    <w:rsid w:val="00DA21FF"/>
    <w:rsid w:val="00DB1736"/>
    <w:rsid w:val="00DB3150"/>
    <w:rsid w:val="00DB49BC"/>
    <w:rsid w:val="00DC21D5"/>
    <w:rsid w:val="00DC2D36"/>
    <w:rsid w:val="00DC5C62"/>
    <w:rsid w:val="00DC6B37"/>
    <w:rsid w:val="00DD003F"/>
    <w:rsid w:val="00DD152F"/>
    <w:rsid w:val="00DD19BF"/>
    <w:rsid w:val="00DD2F5D"/>
    <w:rsid w:val="00DD3881"/>
    <w:rsid w:val="00DD4391"/>
    <w:rsid w:val="00DD4CB0"/>
    <w:rsid w:val="00DD7C08"/>
    <w:rsid w:val="00DE09DC"/>
    <w:rsid w:val="00DE213F"/>
    <w:rsid w:val="00DE31D9"/>
    <w:rsid w:val="00DE45F9"/>
    <w:rsid w:val="00DE5D6E"/>
    <w:rsid w:val="00DF027C"/>
    <w:rsid w:val="00DF0647"/>
    <w:rsid w:val="00DF2733"/>
    <w:rsid w:val="00DF3C8C"/>
    <w:rsid w:val="00DF4BAC"/>
    <w:rsid w:val="00E001E2"/>
    <w:rsid w:val="00E00A32"/>
    <w:rsid w:val="00E03DF1"/>
    <w:rsid w:val="00E04016"/>
    <w:rsid w:val="00E04EA8"/>
    <w:rsid w:val="00E07C9F"/>
    <w:rsid w:val="00E160BF"/>
    <w:rsid w:val="00E217C3"/>
    <w:rsid w:val="00E22ACD"/>
    <w:rsid w:val="00E23053"/>
    <w:rsid w:val="00E240AA"/>
    <w:rsid w:val="00E320DC"/>
    <w:rsid w:val="00E33A36"/>
    <w:rsid w:val="00E37300"/>
    <w:rsid w:val="00E378D8"/>
    <w:rsid w:val="00E37F36"/>
    <w:rsid w:val="00E405D0"/>
    <w:rsid w:val="00E40F00"/>
    <w:rsid w:val="00E4557B"/>
    <w:rsid w:val="00E45857"/>
    <w:rsid w:val="00E459EE"/>
    <w:rsid w:val="00E45B4D"/>
    <w:rsid w:val="00E50C70"/>
    <w:rsid w:val="00E52F0D"/>
    <w:rsid w:val="00E53832"/>
    <w:rsid w:val="00E53AF8"/>
    <w:rsid w:val="00E54FAE"/>
    <w:rsid w:val="00E55295"/>
    <w:rsid w:val="00E603EC"/>
    <w:rsid w:val="00E609D5"/>
    <w:rsid w:val="00E6186C"/>
    <w:rsid w:val="00E620B0"/>
    <w:rsid w:val="00E666A9"/>
    <w:rsid w:val="00E66C4F"/>
    <w:rsid w:val="00E66F2C"/>
    <w:rsid w:val="00E7231D"/>
    <w:rsid w:val="00E73572"/>
    <w:rsid w:val="00E7451C"/>
    <w:rsid w:val="00E81B40"/>
    <w:rsid w:val="00E8551D"/>
    <w:rsid w:val="00E900FF"/>
    <w:rsid w:val="00E94870"/>
    <w:rsid w:val="00E95288"/>
    <w:rsid w:val="00E96087"/>
    <w:rsid w:val="00EA17AB"/>
    <w:rsid w:val="00EA2E59"/>
    <w:rsid w:val="00EA31F1"/>
    <w:rsid w:val="00EA59B6"/>
    <w:rsid w:val="00EA704A"/>
    <w:rsid w:val="00EB00BE"/>
    <w:rsid w:val="00EB0711"/>
    <w:rsid w:val="00EB1299"/>
    <w:rsid w:val="00EB3A13"/>
    <w:rsid w:val="00EB3FA2"/>
    <w:rsid w:val="00EC0825"/>
    <w:rsid w:val="00EC0C87"/>
    <w:rsid w:val="00EC3BB8"/>
    <w:rsid w:val="00EC4B44"/>
    <w:rsid w:val="00ED1437"/>
    <w:rsid w:val="00ED2D7D"/>
    <w:rsid w:val="00ED3CAD"/>
    <w:rsid w:val="00ED762F"/>
    <w:rsid w:val="00EE3076"/>
    <w:rsid w:val="00EE38E5"/>
    <w:rsid w:val="00EE4D86"/>
    <w:rsid w:val="00EE611C"/>
    <w:rsid w:val="00EE6C71"/>
    <w:rsid w:val="00EF5229"/>
    <w:rsid w:val="00EF555B"/>
    <w:rsid w:val="00EF5BAA"/>
    <w:rsid w:val="00EF66DA"/>
    <w:rsid w:val="00EF7B5D"/>
    <w:rsid w:val="00F00CF6"/>
    <w:rsid w:val="00F02710"/>
    <w:rsid w:val="00F027BB"/>
    <w:rsid w:val="00F03E9F"/>
    <w:rsid w:val="00F040DD"/>
    <w:rsid w:val="00F04D86"/>
    <w:rsid w:val="00F05428"/>
    <w:rsid w:val="00F05CE0"/>
    <w:rsid w:val="00F05E97"/>
    <w:rsid w:val="00F061CC"/>
    <w:rsid w:val="00F073FC"/>
    <w:rsid w:val="00F10615"/>
    <w:rsid w:val="00F11DCF"/>
    <w:rsid w:val="00F13A0D"/>
    <w:rsid w:val="00F14B2C"/>
    <w:rsid w:val="00F14EA0"/>
    <w:rsid w:val="00F162EA"/>
    <w:rsid w:val="00F20511"/>
    <w:rsid w:val="00F2494E"/>
    <w:rsid w:val="00F24EFB"/>
    <w:rsid w:val="00F25BC6"/>
    <w:rsid w:val="00F2650A"/>
    <w:rsid w:val="00F26AD7"/>
    <w:rsid w:val="00F27C09"/>
    <w:rsid w:val="00F3543E"/>
    <w:rsid w:val="00F35B20"/>
    <w:rsid w:val="00F3708B"/>
    <w:rsid w:val="00F408EE"/>
    <w:rsid w:val="00F4586A"/>
    <w:rsid w:val="00F51AD9"/>
    <w:rsid w:val="00F52D27"/>
    <w:rsid w:val="00F53C8D"/>
    <w:rsid w:val="00F61931"/>
    <w:rsid w:val="00F6230A"/>
    <w:rsid w:val="00F63670"/>
    <w:rsid w:val="00F640C5"/>
    <w:rsid w:val="00F7241E"/>
    <w:rsid w:val="00F77E54"/>
    <w:rsid w:val="00F8205F"/>
    <w:rsid w:val="00F82AA1"/>
    <w:rsid w:val="00F8326A"/>
    <w:rsid w:val="00F83527"/>
    <w:rsid w:val="00F83552"/>
    <w:rsid w:val="00F837D7"/>
    <w:rsid w:val="00F87199"/>
    <w:rsid w:val="00FA10AE"/>
    <w:rsid w:val="00FA1143"/>
    <w:rsid w:val="00FA1532"/>
    <w:rsid w:val="00FA2602"/>
    <w:rsid w:val="00FA29AA"/>
    <w:rsid w:val="00FA341F"/>
    <w:rsid w:val="00FA3B55"/>
    <w:rsid w:val="00FA6665"/>
    <w:rsid w:val="00FA6AE5"/>
    <w:rsid w:val="00FB2C9A"/>
    <w:rsid w:val="00FB6526"/>
    <w:rsid w:val="00FC6482"/>
    <w:rsid w:val="00FD327F"/>
    <w:rsid w:val="00FD4FF9"/>
    <w:rsid w:val="00FD5011"/>
    <w:rsid w:val="00FD583F"/>
    <w:rsid w:val="00FD7488"/>
    <w:rsid w:val="00FD7F85"/>
    <w:rsid w:val="00FE1C0E"/>
    <w:rsid w:val="00FE48D6"/>
    <w:rsid w:val="00FE5487"/>
    <w:rsid w:val="00FE5750"/>
    <w:rsid w:val="00FE6A7B"/>
    <w:rsid w:val="00FE6DE3"/>
    <w:rsid w:val="00FF0E3C"/>
    <w:rsid w:val="00FF11B8"/>
    <w:rsid w:val="00FF16B4"/>
    <w:rsid w:val="00FF3084"/>
    <w:rsid w:val="00FF319A"/>
    <w:rsid w:val="00FF39E5"/>
    <w:rsid w:val="00FF677F"/>
    <w:rsid w:val="00FF757E"/>
  </w:rsids>
  <m:mathPr>
    <m:mathFont m:val="Cambria Math"/>
    <m:brkBin m:val="before"/>
    <m:brkBinSub m:val="--"/>
    <m:smallFrac m:val="0"/>
    <m:dispDef/>
    <m:lMargin m:val="1440"/>
    <m:rMargin m:val="1440"/>
    <m:defJc m:val="centerGroup"/>
    <m:wrapIndent m:val="1440"/>
    <m:intLim m:val="subSup"/>
    <m:naryLim m:val="undOvr"/>
  </m:mathPr>
  <w:attachedSchema w:val="urn:DocumentPartTemplate"/>
  <w:attachedSchema w:val="http://schemas.microsoft.com/temp/samples"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  <w14:docId w14:val="408E8926"/>
  <w15:docId w15:val="{44464FE0-EE7F-4CF7-AE02-C493FE3E08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4" w:qFormat="1"/>
    <w:lsdException w:name="heading 3" w:semiHidden="1" w:uiPriority="5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3" w:unhideWhenUsed="1" w:qFormat="1"/>
    <w:lsdException w:name="Hyperlink" w:semiHidden="1" w:unhideWhenUsed="1"/>
    <w:lsdException w:name="FollowedHyperlink" w:semiHidden="1" w:unhideWhenUsed="1"/>
    <w:lsdException w:name="Strong" w:semiHidden="1" w:uiPriority="2" w:unhideWhenUsed="1" w:qFormat="1"/>
    <w:lsdException w:name="Emphasis" w:semiHidden="1" w:uiPriority="2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D4429"/>
    <w:pPr>
      <w:spacing w:after="0"/>
    </w:pPr>
    <w:rPr>
      <w:rFonts w:eastAsiaTheme="minorEastAsia"/>
      <w:b/>
      <w:color w:val="082A75" w:themeColor="text2"/>
      <w:sz w:val="28"/>
      <w:szCs w:val="22"/>
    </w:rPr>
  </w:style>
  <w:style w:type="paragraph" w:styleId="Ttulo1">
    <w:name w:val="heading 1"/>
    <w:basedOn w:val="Normal"/>
    <w:link w:val="Ttulo1Char"/>
    <w:uiPriority w:val="9"/>
    <w:qFormat/>
    <w:rsid w:val="00D077E9"/>
    <w:pPr>
      <w:keepNext/>
      <w:spacing w:before="240" w:after="60"/>
      <w:outlineLvl w:val="0"/>
    </w:pPr>
    <w:rPr>
      <w:rFonts w:asciiTheme="majorHAnsi" w:eastAsiaTheme="majorEastAsia" w:hAnsiTheme="majorHAnsi" w:cstheme="majorBidi"/>
      <w:color w:val="061F57" w:themeColor="text2" w:themeShade="BF"/>
      <w:kern w:val="28"/>
      <w:sz w:val="52"/>
      <w:szCs w:val="32"/>
    </w:rPr>
  </w:style>
  <w:style w:type="paragraph" w:styleId="Ttulo2">
    <w:name w:val="heading 2"/>
    <w:basedOn w:val="Normal"/>
    <w:next w:val="Normal"/>
    <w:link w:val="Ttulo2Char"/>
    <w:uiPriority w:val="4"/>
    <w:qFormat/>
    <w:rsid w:val="00DF027C"/>
    <w:pPr>
      <w:keepNext/>
      <w:spacing w:after="240" w:line="240" w:lineRule="auto"/>
      <w:outlineLvl w:val="1"/>
    </w:pPr>
    <w:rPr>
      <w:rFonts w:eastAsiaTheme="majorEastAsia" w:cstheme="majorBidi"/>
      <w:b w:val="0"/>
      <w:sz w:val="36"/>
      <w:szCs w:val="26"/>
    </w:rPr>
  </w:style>
  <w:style w:type="paragraph" w:styleId="Ttulo3">
    <w:name w:val="heading 3"/>
    <w:basedOn w:val="Normal"/>
    <w:next w:val="Normal"/>
    <w:link w:val="Ttulo3Char"/>
    <w:uiPriority w:val="5"/>
    <w:semiHidden/>
    <w:unhideWhenUsed/>
    <w:qFormat/>
    <w:rsid w:val="004917F7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012639" w:themeColor="accent1" w:themeShade="7F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Pr>
      <w:rFonts w:ascii="Tahoma" w:hAnsi="Tahoma" w:cs="Tahoma"/>
      <w:sz w:val="16"/>
      <w:szCs w:val="16"/>
    </w:rPr>
  </w:style>
  <w:style w:type="paragraph" w:styleId="Ttulo">
    <w:name w:val="Title"/>
    <w:basedOn w:val="Normal"/>
    <w:link w:val="TtuloChar"/>
    <w:uiPriority w:val="1"/>
    <w:qFormat/>
    <w:rsid w:val="00D86945"/>
    <w:pPr>
      <w:spacing w:after="200" w:line="240" w:lineRule="auto"/>
    </w:pPr>
    <w:rPr>
      <w:rFonts w:asciiTheme="majorHAnsi" w:eastAsiaTheme="majorEastAsia" w:hAnsiTheme="majorHAnsi" w:cstheme="majorBidi"/>
      <w:bCs/>
      <w:sz w:val="72"/>
      <w:szCs w:val="52"/>
    </w:rPr>
  </w:style>
  <w:style w:type="character" w:customStyle="1" w:styleId="TtuloChar">
    <w:name w:val="Título Char"/>
    <w:basedOn w:val="Fontepargpadro"/>
    <w:link w:val="Ttulo"/>
    <w:uiPriority w:val="1"/>
    <w:rsid w:val="00D86945"/>
    <w:rPr>
      <w:rFonts w:asciiTheme="majorHAnsi" w:eastAsiaTheme="majorEastAsia" w:hAnsiTheme="majorHAnsi" w:cstheme="majorBidi"/>
      <w:b/>
      <w:bCs/>
      <w:color w:val="082A75" w:themeColor="text2"/>
      <w:sz w:val="72"/>
      <w:szCs w:val="52"/>
    </w:rPr>
  </w:style>
  <w:style w:type="paragraph" w:styleId="Subttulo">
    <w:name w:val="Subtitle"/>
    <w:basedOn w:val="Normal"/>
    <w:link w:val="SubttuloChar"/>
    <w:uiPriority w:val="2"/>
    <w:qFormat/>
    <w:rsid w:val="00D86945"/>
    <w:pPr>
      <w:framePr w:hSpace="180" w:wrap="around" w:vAnchor="text" w:hAnchor="margin" w:y="1167"/>
    </w:pPr>
    <w:rPr>
      <w:b w:val="0"/>
      <w:caps/>
      <w:spacing w:val="20"/>
      <w:sz w:val="32"/>
    </w:rPr>
  </w:style>
  <w:style w:type="character" w:customStyle="1" w:styleId="SubttuloChar">
    <w:name w:val="Subtítulo Char"/>
    <w:basedOn w:val="Fontepargpadro"/>
    <w:link w:val="Subttulo"/>
    <w:uiPriority w:val="2"/>
    <w:rsid w:val="00D86945"/>
    <w:rPr>
      <w:rFonts w:eastAsiaTheme="minorEastAsia"/>
      <w:caps/>
      <w:color w:val="082A75" w:themeColor="text2"/>
      <w:spacing w:val="20"/>
      <w:sz w:val="32"/>
      <w:szCs w:val="22"/>
    </w:rPr>
  </w:style>
  <w:style w:type="character" w:customStyle="1" w:styleId="Ttulo1Char">
    <w:name w:val="Título 1 Char"/>
    <w:basedOn w:val="Fontepargpadro"/>
    <w:link w:val="Ttulo1"/>
    <w:uiPriority w:val="9"/>
    <w:rsid w:val="00D077E9"/>
    <w:rPr>
      <w:rFonts w:asciiTheme="majorHAnsi" w:eastAsiaTheme="majorEastAsia" w:hAnsiTheme="majorHAnsi" w:cstheme="majorBidi"/>
      <w:b/>
      <w:color w:val="061F57" w:themeColor="text2" w:themeShade="BF"/>
      <w:kern w:val="28"/>
      <w:sz w:val="52"/>
      <w:szCs w:val="32"/>
    </w:rPr>
  </w:style>
  <w:style w:type="paragraph" w:styleId="Cabealho">
    <w:name w:val="header"/>
    <w:basedOn w:val="Normal"/>
    <w:link w:val="CabealhoChar"/>
    <w:uiPriority w:val="99"/>
    <w:unhideWhenUsed/>
    <w:rsid w:val="005037F0"/>
  </w:style>
  <w:style w:type="character" w:customStyle="1" w:styleId="CabealhoChar">
    <w:name w:val="Cabeçalho Char"/>
    <w:basedOn w:val="Fontepargpadro"/>
    <w:link w:val="Cabealho"/>
    <w:uiPriority w:val="99"/>
    <w:rsid w:val="0093335D"/>
  </w:style>
  <w:style w:type="paragraph" w:styleId="Rodap">
    <w:name w:val="footer"/>
    <w:basedOn w:val="Normal"/>
    <w:link w:val="RodapChar"/>
    <w:uiPriority w:val="99"/>
    <w:unhideWhenUsed/>
    <w:rsid w:val="005037F0"/>
  </w:style>
  <w:style w:type="character" w:customStyle="1" w:styleId="RodapChar">
    <w:name w:val="Rodapé Char"/>
    <w:basedOn w:val="Fontepargpadro"/>
    <w:link w:val="Rodap"/>
    <w:uiPriority w:val="99"/>
    <w:rsid w:val="005037F0"/>
    <w:rPr>
      <w:sz w:val="24"/>
      <w:szCs w:val="24"/>
    </w:rPr>
  </w:style>
  <w:style w:type="paragraph" w:customStyle="1" w:styleId="Nome">
    <w:name w:val="Nome"/>
    <w:basedOn w:val="Normal"/>
    <w:uiPriority w:val="3"/>
    <w:qFormat/>
    <w:rsid w:val="00B231E5"/>
    <w:pPr>
      <w:spacing w:line="240" w:lineRule="auto"/>
      <w:jc w:val="right"/>
    </w:pPr>
  </w:style>
  <w:style w:type="character" w:customStyle="1" w:styleId="Ttulo2Char">
    <w:name w:val="Título 2 Char"/>
    <w:basedOn w:val="Fontepargpadro"/>
    <w:link w:val="Ttulo2"/>
    <w:uiPriority w:val="4"/>
    <w:rsid w:val="00DF027C"/>
    <w:rPr>
      <w:rFonts w:eastAsiaTheme="majorEastAsia" w:cstheme="majorBidi"/>
      <w:color w:val="082A75" w:themeColor="text2"/>
      <w:sz w:val="36"/>
      <w:szCs w:val="26"/>
    </w:rPr>
  </w:style>
  <w:style w:type="table" w:styleId="Tabelacomgrade">
    <w:name w:val="Table Grid"/>
    <w:basedOn w:val="Tabelanormal"/>
    <w:uiPriority w:val="39"/>
    <w:rsid w:val="00FF16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oEspaoReservado">
    <w:name w:val="Placeholder Text"/>
    <w:basedOn w:val="Fontepargpadro"/>
    <w:uiPriority w:val="99"/>
    <w:unhideWhenUsed/>
    <w:rsid w:val="00D86945"/>
    <w:rPr>
      <w:color w:val="808080"/>
    </w:rPr>
  </w:style>
  <w:style w:type="paragraph" w:customStyle="1" w:styleId="Contedo">
    <w:name w:val="Conteúdo"/>
    <w:basedOn w:val="Normal"/>
    <w:link w:val="CaracteresdoContedo"/>
    <w:qFormat/>
    <w:rsid w:val="00DF027C"/>
    <w:rPr>
      <w:b w:val="0"/>
    </w:rPr>
  </w:style>
  <w:style w:type="paragraph" w:customStyle="1" w:styleId="Textodenfase">
    <w:name w:val="Texto de Ênfase"/>
    <w:basedOn w:val="Normal"/>
    <w:link w:val="CaracteredoTextodenfase"/>
    <w:qFormat/>
    <w:rsid w:val="00DF027C"/>
  </w:style>
  <w:style w:type="character" w:customStyle="1" w:styleId="CaracteresdoContedo">
    <w:name w:val="Caracteres do Conteúdo"/>
    <w:basedOn w:val="Fontepargpadro"/>
    <w:link w:val="Contedo"/>
    <w:rsid w:val="00DF027C"/>
    <w:rPr>
      <w:rFonts w:eastAsiaTheme="minorEastAsia"/>
      <w:color w:val="082A75" w:themeColor="text2"/>
      <w:sz w:val="28"/>
      <w:szCs w:val="22"/>
    </w:rPr>
  </w:style>
  <w:style w:type="character" w:customStyle="1" w:styleId="CaracteredoTextodenfase">
    <w:name w:val="Caractere do Texto de Ênfase"/>
    <w:basedOn w:val="Fontepargpadro"/>
    <w:link w:val="Textodenfase"/>
    <w:rsid w:val="00DF027C"/>
    <w:rPr>
      <w:rFonts w:eastAsiaTheme="minorEastAsia"/>
      <w:b/>
      <w:color w:val="082A75" w:themeColor="text2"/>
      <w:sz w:val="28"/>
      <w:szCs w:val="22"/>
    </w:rPr>
  </w:style>
  <w:style w:type="character" w:customStyle="1" w:styleId="markedcontent">
    <w:name w:val="markedcontent"/>
    <w:basedOn w:val="Fontepargpadro"/>
    <w:rsid w:val="0012075F"/>
  </w:style>
  <w:style w:type="paragraph" w:styleId="CabealhodoSumrio">
    <w:name w:val="TOC Heading"/>
    <w:basedOn w:val="Ttulo1"/>
    <w:next w:val="Normal"/>
    <w:uiPriority w:val="39"/>
    <w:unhideWhenUsed/>
    <w:qFormat/>
    <w:rsid w:val="00AD4415"/>
    <w:pPr>
      <w:keepLines/>
      <w:spacing w:after="0" w:line="259" w:lineRule="auto"/>
      <w:outlineLvl w:val="9"/>
    </w:pPr>
    <w:rPr>
      <w:b w:val="0"/>
      <w:color w:val="013A57" w:themeColor="accent1" w:themeShade="BF"/>
      <w:kern w:val="0"/>
      <w:sz w:val="32"/>
      <w:lang w:val="pt-BR" w:eastAsia="pt-BR"/>
    </w:rPr>
  </w:style>
  <w:style w:type="paragraph" w:styleId="Sumrio2">
    <w:name w:val="toc 2"/>
    <w:basedOn w:val="Normal"/>
    <w:next w:val="Normal"/>
    <w:autoRedefine/>
    <w:uiPriority w:val="39"/>
    <w:unhideWhenUsed/>
    <w:rsid w:val="00AD4415"/>
    <w:pPr>
      <w:spacing w:after="100" w:line="259" w:lineRule="auto"/>
      <w:ind w:left="220"/>
    </w:pPr>
    <w:rPr>
      <w:rFonts w:cs="Times New Roman"/>
      <w:b w:val="0"/>
      <w:color w:val="auto"/>
      <w:sz w:val="22"/>
      <w:lang w:val="pt-BR" w:eastAsia="pt-BR"/>
    </w:rPr>
  </w:style>
  <w:style w:type="paragraph" w:styleId="Sumrio1">
    <w:name w:val="toc 1"/>
    <w:basedOn w:val="Normal"/>
    <w:next w:val="Normal"/>
    <w:autoRedefine/>
    <w:uiPriority w:val="39"/>
    <w:unhideWhenUsed/>
    <w:rsid w:val="00AD4415"/>
    <w:pPr>
      <w:spacing w:after="100" w:line="259" w:lineRule="auto"/>
    </w:pPr>
    <w:rPr>
      <w:rFonts w:cs="Times New Roman"/>
      <w:b w:val="0"/>
      <w:color w:val="auto"/>
      <w:sz w:val="22"/>
      <w:lang w:val="pt-BR" w:eastAsia="pt-BR"/>
    </w:rPr>
  </w:style>
  <w:style w:type="paragraph" w:styleId="Sumrio3">
    <w:name w:val="toc 3"/>
    <w:basedOn w:val="Normal"/>
    <w:next w:val="Normal"/>
    <w:autoRedefine/>
    <w:uiPriority w:val="39"/>
    <w:unhideWhenUsed/>
    <w:rsid w:val="00AD4415"/>
    <w:pPr>
      <w:spacing w:after="100" w:line="259" w:lineRule="auto"/>
      <w:ind w:left="440"/>
    </w:pPr>
    <w:rPr>
      <w:rFonts w:cs="Times New Roman"/>
      <w:b w:val="0"/>
      <w:color w:val="auto"/>
      <w:sz w:val="22"/>
      <w:lang w:val="pt-BR" w:eastAsia="pt-BR"/>
    </w:rPr>
  </w:style>
  <w:style w:type="paragraph" w:styleId="PargrafodaLista">
    <w:name w:val="List Paragraph"/>
    <w:basedOn w:val="Normal"/>
    <w:uiPriority w:val="34"/>
    <w:unhideWhenUsed/>
    <w:qFormat/>
    <w:rsid w:val="00265EDD"/>
    <w:pPr>
      <w:ind w:left="720"/>
      <w:contextualSpacing/>
    </w:pPr>
  </w:style>
  <w:style w:type="character" w:styleId="Refdecomentrio">
    <w:name w:val="annotation reference"/>
    <w:basedOn w:val="Fontepargpadro"/>
    <w:uiPriority w:val="99"/>
    <w:semiHidden/>
    <w:unhideWhenUsed/>
    <w:rsid w:val="00A16C79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A16C79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A16C79"/>
    <w:rPr>
      <w:rFonts w:eastAsiaTheme="minorEastAsia"/>
      <w:b/>
      <w:color w:val="082A75" w:themeColor="text2"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16C79"/>
    <w:rPr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16C79"/>
    <w:rPr>
      <w:rFonts w:eastAsiaTheme="minorEastAsia"/>
      <w:b/>
      <w:bCs/>
      <w:color w:val="082A75" w:themeColor="text2"/>
      <w:sz w:val="20"/>
      <w:szCs w:val="20"/>
    </w:rPr>
  </w:style>
  <w:style w:type="numbering" w:customStyle="1" w:styleId="Semlista1">
    <w:name w:val="Sem lista1"/>
    <w:next w:val="Semlista"/>
    <w:uiPriority w:val="99"/>
    <w:semiHidden/>
    <w:unhideWhenUsed/>
    <w:rsid w:val="006E3BB5"/>
  </w:style>
  <w:style w:type="table" w:customStyle="1" w:styleId="Tabelacomgrade1">
    <w:name w:val="Tabela com grade1"/>
    <w:basedOn w:val="Tabelanormal"/>
    <w:next w:val="Tabelacomgrade"/>
    <w:uiPriority w:val="59"/>
    <w:rsid w:val="006E3BB5"/>
    <w:pPr>
      <w:spacing w:after="0" w:line="240" w:lineRule="auto"/>
    </w:pPr>
    <w:rPr>
      <w:sz w:val="22"/>
      <w:szCs w:val="22"/>
      <w:lang w:val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emEspaamento1">
    <w:name w:val="Sem Espaçamento1"/>
    <w:next w:val="SemEspaamento"/>
    <w:link w:val="SemEspaamentoChar"/>
    <w:uiPriority w:val="1"/>
    <w:qFormat/>
    <w:rsid w:val="006E3BB5"/>
    <w:pPr>
      <w:spacing w:after="0" w:line="240" w:lineRule="auto"/>
    </w:pPr>
    <w:rPr>
      <w:rFonts w:eastAsia="Times New Roman"/>
      <w:sz w:val="22"/>
      <w:szCs w:val="22"/>
      <w:lang w:val="pt-BR" w:eastAsia="pt-BR"/>
    </w:rPr>
  </w:style>
  <w:style w:type="character" w:customStyle="1" w:styleId="SemEspaamentoChar">
    <w:name w:val="Sem Espaçamento Char"/>
    <w:basedOn w:val="Fontepargpadro"/>
    <w:link w:val="SemEspaamento1"/>
    <w:uiPriority w:val="1"/>
    <w:rsid w:val="006E3BB5"/>
    <w:rPr>
      <w:rFonts w:eastAsia="Times New Roman"/>
      <w:lang w:eastAsia="pt-BR"/>
    </w:rPr>
  </w:style>
  <w:style w:type="numbering" w:customStyle="1" w:styleId="Semlista11">
    <w:name w:val="Sem lista11"/>
    <w:next w:val="Semlista"/>
    <w:uiPriority w:val="99"/>
    <w:semiHidden/>
    <w:unhideWhenUsed/>
    <w:rsid w:val="006E3BB5"/>
  </w:style>
  <w:style w:type="table" w:customStyle="1" w:styleId="Tabelacomgrade11">
    <w:name w:val="Tabela com grade11"/>
    <w:basedOn w:val="Tabelanormal"/>
    <w:next w:val="Tabelacomgrade"/>
    <w:uiPriority w:val="59"/>
    <w:rsid w:val="006E3BB5"/>
    <w:pPr>
      <w:spacing w:after="0" w:line="240" w:lineRule="auto"/>
    </w:pPr>
    <w:rPr>
      <w:rFonts w:ascii="Calibri" w:eastAsia="Calibri" w:hAnsi="Calibri" w:cs="Times New Roman"/>
      <w:sz w:val="22"/>
      <w:szCs w:val="22"/>
      <w:lang w:val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emEspaamento">
    <w:name w:val="No Spacing"/>
    <w:uiPriority w:val="99"/>
    <w:semiHidden/>
    <w:unhideWhenUsed/>
    <w:rsid w:val="006E3BB5"/>
    <w:pPr>
      <w:spacing w:after="0" w:line="240" w:lineRule="auto"/>
    </w:pPr>
    <w:rPr>
      <w:rFonts w:eastAsiaTheme="minorEastAsia"/>
      <w:b/>
      <w:color w:val="082A75" w:themeColor="text2"/>
      <w:sz w:val="28"/>
      <w:szCs w:val="22"/>
    </w:rPr>
  </w:style>
  <w:style w:type="character" w:styleId="Hyperlink">
    <w:name w:val="Hyperlink"/>
    <w:basedOn w:val="Fontepargpadro"/>
    <w:uiPriority w:val="99"/>
    <w:unhideWhenUsed/>
    <w:rsid w:val="00905446"/>
    <w:rPr>
      <w:color w:val="3592CF" w:themeColor="hyperlink"/>
      <w:u w:val="single"/>
    </w:rPr>
  </w:style>
  <w:style w:type="character" w:customStyle="1" w:styleId="Ttulo3Char">
    <w:name w:val="Título 3 Char"/>
    <w:basedOn w:val="Fontepargpadro"/>
    <w:link w:val="Ttulo3"/>
    <w:uiPriority w:val="5"/>
    <w:semiHidden/>
    <w:rsid w:val="004917F7"/>
    <w:rPr>
      <w:rFonts w:asciiTheme="majorHAnsi" w:eastAsiaTheme="majorEastAsia" w:hAnsiTheme="majorHAnsi" w:cstheme="majorBidi"/>
      <w:b/>
      <w:color w:val="012639" w:themeColor="accent1" w:themeShade="7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716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0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981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94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06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018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858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79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9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2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17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14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61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1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00132627345\AppData\Roaming\Microsoft\Templates\Relat&#243;rio%20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1B8E4E7479014FC1B7C3FB6A7E985FB5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334FD10-B78B-48DE-AE13-E648859273B6}"/>
      </w:docPartPr>
      <w:docPartBody>
        <w:p w:rsidR="000E329F" w:rsidRDefault="00ED0CE4">
          <w:pPr>
            <w:pStyle w:val="1B8E4E7479014FC1B7C3FB6A7E985FB5"/>
          </w:pPr>
          <w:r w:rsidRPr="00D86945">
            <w:rPr>
              <w:rStyle w:val="SubttuloChar"/>
              <w:b/>
              <w:lang w:val="pt-BR" w:bidi="pt-BR"/>
            </w:rPr>
            <w:fldChar w:fldCharType="begin"/>
          </w:r>
          <w:r w:rsidRPr="00D86945">
            <w:rPr>
              <w:rStyle w:val="SubttuloChar"/>
              <w:lang w:val="pt-BR" w:bidi="pt-BR"/>
            </w:rPr>
            <w:instrText xml:space="preserve"> DATE  \@ "MMMM d"  \* MERGEFORMAT </w:instrText>
          </w:r>
          <w:r w:rsidRPr="00D86945">
            <w:rPr>
              <w:rStyle w:val="SubttuloChar"/>
              <w:b/>
              <w:lang w:val="pt-BR" w:bidi="pt-BR"/>
            </w:rPr>
            <w:fldChar w:fldCharType="separate"/>
          </w:r>
          <w:r>
            <w:rPr>
              <w:rStyle w:val="SubttuloChar"/>
              <w:lang w:val="pt-BR" w:bidi="pt-BR"/>
            </w:rPr>
            <w:t>maio 25</w:t>
          </w:r>
          <w:r w:rsidRPr="00D86945">
            <w:rPr>
              <w:rStyle w:val="SubttuloChar"/>
              <w:b/>
              <w:lang w:val="pt-BR" w:bidi="pt-BR"/>
            </w:rPr>
            <w:fldChar w:fldCharType="end"/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5B9D"/>
    <w:rsid w:val="000E329F"/>
    <w:rsid w:val="00111CF2"/>
    <w:rsid w:val="00185DFA"/>
    <w:rsid w:val="00226D4C"/>
    <w:rsid w:val="002D5B9D"/>
    <w:rsid w:val="003174EF"/>
    <w:rsid w:val="00351AA8"/>
    <w:rsid w:val="003607A9"/>
    <w:rsid w:val="003D745E"/>
    <w:rsid w:val="004159C0"/>
    <w:rsid w:val="004C3392"/>
    <w:rsid w:val="004F5B8A"/>
    <w:rsid w:val="005352D7"/>
    <w:rsid w:val="0056278B"/>
    <w:rsid w:val="00573C04"/>
    <w:rsid w:val="00580013"/>
    <w:rsid w:val="005E090E"/>
    <w:rsid w:val="00614732"/>
    <w:rsid w:val="00653A0E"/>
    <w:rsid w:val="006A4C49"/>
    <w:rsid w:val="00740F33"/>
    <w:rsid w:val="00794267"/>
    <w:rsid w:val="007960C2"/>
    <w:rsid w:val="00960B52"/>
    <w:rsid w:val="00A04338"/>
    <w:rsid w:val="00A50AFE"/>
    <w:rsid w:val="00C360E5"/>
    <w:rsid w:val="00D9509E"/>
    <w:rsid w:val="00E26CD8"/>
    <w:rsid w:val="00EB0C7B"/>
    <w:rsid w:val="00ED0CE4"/>
    <w:rsid w:val="00F35DDC"/>
    <w:rsid w:val="00F547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Subttulo">
    <w:name w:val="Subtitle"/>
    <w:basedOn w:val="Normal"/>
    <w:link w:val="SubttuloChar"/>
    <w:uiPriority w:val="2"/>
    <w:qFormat/>
    <w:rsid w:val="002D5B9D"/>
    <w:pPr>
      <w:framePr w:hSpace="180" w:wrap="around" w:vAnchor="text" w:hAnchor="margin" w:y="1167"/>
      <w:spacing w:after="0" w:line="276" w:lineRule="auto"/>
    </w:pPr>
    <w:rPr>
      <w:caps/>
      <w:color w:val="44546A" w:themeColor="text2"/>
      <w:spacing w:val="20"/>
      <w:sz w:val="32"/>
      <w:lang w:val="pt-PT" w:eastAsia="en-US"/>
    </w:rPr>
  </w:style>
  <w:style w:type="character" w:customStyle="1" w:styleId="SubttuloChar">
    <w:name w:val="Subtítulo Char"/>
    <w:basedOn w:val="Fontepargpadro"/>
    <w:link w:val="Subttulo"/>
    <w:uiPriority w:val="2"/>
    <w:rsid w:val="002D5B9D"/>
    <w:rPr>
      <w:caps/>
      <w:color w:val="44546A" w:themeColor="text2"/>
      <w:spacing w:val="20"/>
      <w:sz w:val="32"/>
      <w:lang w:val="pt-PT" w:eastAsia="en-US"/>
    </w:rPr>
  </w:style>
  <w:style w:type="paragraph" w:customStyle="1" w:styleId="1B8E4E7479014FC1B7C3FB6A7E985FB5">
    <w:name w:val="1B8E4E7479014FC1B7C3FB6A7E985FB5"/>
  </w:style>
  <w:style w:type="paragraph" w:customStyle="1" w:styleId="E94D485C48724130A5B94D91D66FA88A">
    <w:name w:val="E94D485C48724130A5B94D91D66FA88A"/>
  </w:style>
  <w:style w:type="paragraph" w:customStyle="1" w:styleId="AA6CF5AA9E2D4CBEB648689698B0079F">
    <w:name w:val="AA6CF5AA9E2D4CBEB648689698B0079F"/>
  </w:style>
  <w:style w:type="paragraph" w:customStyle="1" w:styleId="E4B8213BBE1A416C92EE35AC91D3B102">
    <w:name w:val="E4B8213BBE1A416C92EE35AC91D3B102"/>
  </w:style>
  <w:style w:type="paragraph" w:customStyle="1" w:styleId="9CC4414E4F56405F8BD35DFCC3FE6DCB">
    <w:name w:val="9CC4414E4F56405F8BD35DFCC3FE6DCB"/>
  </w:style>
  <w:style w:type="paragraph" w:customStyle="1" w:styleId="AC3E8F7C98A6442BAB6AA0E8617B1409">
    <w:name w:val="AC3E8F7C98A6442BAB6AA0E8617B1409"/>
  </w:style>
  <w:style w:type="paragraph" w:customStyle="1" w:styleId="224E72E706464C6EB271AFA8FF4F2163">
    <w:name w:val="224E72E706464C6EB271AFA8FF4F2163"/>
  </w:style>
  <w:style w:type="paragraph" w:customStyle="1" w:styleId="62B08243FD844F3AB7566D715891BB6E">
    <w:name w:val="62B08243FD844F3AB7566D715891BB6E"/>
  </w:style>
  <w:style w:type="paragraph" w:customStyle="1" w:styleId="DDD4E44A4F2045FB83A0F3F984F60E1E">
    <w:name w:val="DDD4E44A4F2045FB83A0F3F984F60E1E"/>
    <w:rsid w:val="002D5B9D"/>
  </w:style>
  <w:style w:type="paragraph" w:customStyle="1" w:styleId="85422B5DEE18437397DC6578979F002A">
    <w:name w:val="85422B5DEE18437397DC6578979F002A"/>
    <w:rsid w:val="002D5B9D"/>
  </w:style>
  <w:style w:type="paragraph" w:customStyle="1" w:styleId="4654206A05F5446C882565BE48B5E683">
    <w:name w:val="4654206A05F5446C882565BE48B5E683"/>
    <w:rsid w:val="002D5B9D"/>
  </w:style>
  <w:style w:type="paragraph" w:customStyle="1" w:styleId="5949EF16CED744F9A8AB1BCCB45F4A65">
    <w:name w:val="5949EF16CED744F9A8AB1BCCB45F4A65"/>
    <w:rsid w:val="002D5B9D"/>
  </w:style>
  <w:style w:type="paragraph" w:customStyle="1" w:styleId="DEA196A33F344A74956BF483495C4DB8">
    <w:name w:val="DEA196A33F344A74956BF483495C4DB8"/>
    <w:rsid w:val="006A4C49"/>
  </w:style>
  <w:style w:type="paragraph" w:customStyle="1" w:styleId="8A42886152184CF28443141BA2C6F035">
    <w:name w:val="8A42886152184CF28443141BA2C6F035"/>
    <w:rsid w:val="006A4C49"/>
  </w:style>
  <w:style w:type="paragraph" w:customStyle="1" w:styleId="9F7671019DA2408B8B4E9F598C5CC4A1">
    <w:name w:val="9F7671019DA2408B8B4E9F598C5CC4A1"/>
    <w:rsid w:val="006A4C4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Custom Theme">
  <a:themeElements>
    <a:clrScheme name="Custom 29">
      <a:dk1>
        <a:srgbClr val="0F0D29"/>
      </a:dk1>
      <a:lt1>
        <a:srgbClr val="FFFFFF"/>
      </a:lt1>
      <a:dk2>
        <a:srgbClr val="082A75"/>
      </a:dk2>
      <a:lt2>
        <a:srgbClr val="E7E6E6"/>
      </a:lt2>
      <a:accent1>
        <a:srgbClr val="024F75"/>
      </a:accent1>
      <a:accent2>
        <a:srgbClr val="3592CF"/>
      </a:accent2>
      <a:accent3>
        <a:srgbClr val="34ABA2"/>
      </a:accent3>
      <a:accent4>
        <a:srgbClr val="66B2CA"/>
      </a:accent4>
      <a:accent5>
        <a:srgbClr val="C1D9CB"/>
      </a:accent5>
      <a:accent6>
        <a:srgbClr val="34ABA2"/>
      </a:accent6>
      <a:hlink>
        <a:srgbClr val="3592CF"/>
      </a:hlink>
      <a:folHlink>
        <a:srgbClr val="3592CF"/>
      </a:folHlink>
    </a:clrScheme>
    <a:fontScheme name="Custom 20">
      <a:majorFont>
        <a:latin typeface="Arial"/>
        <a:ea typeface=""/>
        <a:cs typeface=""/>
      </a:majorFont>
      <a:minorFont>
        <a:latin typeface="Calibri"/>
        <a:ea typeface=""/>
        <a:cs typeface=""/>
      </a:minorFont>
    </a:fontScheme>
    <a:fmtScheme name="Office Effects">
      <a:fillStyleLst>
        <a:solidFill>
          <a:schemeClr val="phClr">
            <a:tint val="100000"/>
            <a:shade val="100000"/>
            <a:satMod val="100000"/>
          </a:schemeClr>
        </a:solidFill>
        <a:gradFill rotWithShape="1">
          <a:gsLst>
            <a:gs pos="0">
              <a:schemeClr val="phClr">
                <a:tint val="65000"/>
                <a:shade val="100000"/>
                <a:satMod val="133000"/>
              </a:schemeClr>
            </a:gs>
            <a:gs pos="15000">
              <a:schemeClr val="phClr">
                <a:tint val="50000"/>
                <a:shade val="100000"/>
                <a:satMod val="140000"/>
              </a:schemeClr>
            </a:gs>
            <a:gs pos="100000">
              <a:schemeClr val="phClr">
                <a:tint val="10000"/>
                <a:shade val="100000"/>
                <a:satMod val="13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75000"/>
                <a:satMod val="160000"/>
              </a:schemeClr>
            </a:gs>
            <a:gs pos="62000">
              <a:schemeClr val="phClr">
                <a:tint val="100000"/>
                <a:shade val="100000"/>
                <a:satMod val="125000"/>
              </a:schemeClr>
            </a:gs>
            <a:gs pos="100000">
              <a:schemeClr val="phClr">
                <a:tint val="80000"/>
                <a:shade val="100000"/>
                <a:satMod val="140000"/>
              </a:schemeClr>
            </a:gs>
          </a:gsLst>
          <a:lin ang="16200000" scaled="1"/>
        </a:gradFill>
      </a:fillStyleLst>
      <a:lnStyleLst>
        <a:ln w="12700">
          <a:solidFill>
            <a:schemeClr val="phClr"/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25400" dir="5400000">
              <a:srgbClr val="000000">
                <a:alpha val="43137"/>
              </a:srgbClr>
            </a:outerShdw>
          </a:effectLst>
        </a:effectStyle>
        <a:effectStyle>
          <a:effectLst>
            <a:outerShdw blurRad="50800" dist="38100" dir="5400000">
              <a:srgbClr val="000000">
                <a:alpha val="61176"/>
              </a:srgbClr>
            </a:outerShdw>
          </a:effectLst>
          <a:scene3d>
            <a:camera prst="orthographicFront" fov="0">
              <a:rot lat="0" lon="0" rev="0"/>
            </a:camera>
            <a:lightRig rig="contrasting" dir="t">
              <a:rot lat="0" lon="0" rev="16500000"/>
            </a:lightRig>
          </a:scene3d>
          <a:sp3d contourW="12700" prstMaterial="powder">
            <a:bevelT h="50800"/>
            <a:contourClr>
              <a:schemeClr val="phClr">
                <a:tint val="100000"/>
                <a:shade val="100000"/>
                <a:satMod val="100000"/>
              </a:schemeClr>
            </a:contourClr>
          </a:sp3d>
        </a:effectStyle>
        <a:effectStyle>
          <a:effectLst>
            <a:reflection blurRad="12700" stA="25000" endPos="28000" dist="38100" dir="5400000" sy="-100000"/>
          </a:effectLst>
          <a:scene3d>
            <a:camera prst="orthographicFront" fov="0">
              <a:rot lat="0" lon="0" rev="0"/>
            </a:camera>
            <a:lightRig rig="threePt" dir="t">
              <a:rot lat="0" lon="0" rev="0"/>
            </a:lightRig>
          </a:scene3d>
          <a:sp3d>
            <a:bevelT w="139700" h="38100"/>
            <a:contourClr>
              <a:schemeClr val="phClr">
                <a:tint val="100000"/>
                <a:shade val="100000"/>
                <a:satMod val="100000"/>
              </a:schemeClr>
            </a:contourClr>
          </a:sp3d>
        </a:effectStyle>
      </a:effectStyleLst>
      <a:bgFillStyleLst>
        <a:solidFill>
          <a:schemeClr val="phClr">
            <a:tint val="100000"/>
            <a:shade val="100000"/>
            <a:satMod val="100000"/>
          </a:schemeClr>
        </a:solidFill>
        <a:gradFill rotWithShape="1">
          <a:gsLst>
            <a:gs pos="0">
              <a:schemeClr val="phClr">
                <a:tint val="100000"/>
                <a:shade val="50000"/>
                <a:satMod val="145000"/>
              </a:schemeClr>
            </a:gs>
            <a:gs pos="40000">
              <a:schemeClr val="phClr">
                <a:tint val="100000"/>
                <a:shade val="70000"/>
                <a:satMod val="145000"/>
              </a:schemeClr>
            </a:gs>
            <a:gs pos="100000">
              <a:schemeClr val="phClr">
                <a:tint val="85000"/>
                <a:shade val="100000"/>
                <a:satMod val="15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50000"/>
                <a:satMod val="145000"/>
              </a:schemeClr>
            </a:gs>
            <a:gs pos="30000">
              <a:schemeClr val="phClr">
                <a:tint val="100000"/>
                <a:shade val="65000"/>
                <a:satMod val="155000"/>
              </a:schemeClr>
            </a:gs>
            <a:gs pos="100000">
              <a:schemeClr val="phClr">
                <a:tint val="60000"/>
                <a:shade val="100000"/>
                <a:satMod val="170000"/>
              </a:schemeClr>
            </a:gs>
          </a:gsLst>
          <a:lin ang="16200000" scaled="1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6AE0A29-92A5-4871-8634-028548AF83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Relatório </Template>
  <TotalTime>71</TotalTime>
  <Pages>10</Pages>
  <Words>2144</Words>
  <Characters>11578</Characters>
  <Application>Microsoft Office Word</Application>
  <DocSecurity>0</DocSecurity>
  <Lines>96</Lines>
  <Paragraphs>27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13695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MARIELLA DE PINA SANTOS</dc:creator>
  <cp:keywords/>
  <cp:lastModifiedBy>MARIELLA DE PINA SANTOS</cp:lastModifiedBy>
  <cp:revision>33</cp:revision>
  <cp:lastPrinted>2006-08-01T17:47:00Z</cp:lastPrinted>
  <dcterms:created xsi:type="dcterms:W3CDTF">2023-02-03T12:13:00Z</dcterms:created>
  <dcterms:modified xsi:type="dcterms:W3CDTF">2023-03-13T17:48:00Z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TC100670409990</vt:lpwstr>
  </property>
</Properties>
</file>